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6F9AB53D" w:rsidR="002E0E21" w:rsidRPr="00330141" w:rsidRDefault="00DE769E" w:rsidP="005F53C5">
      <w:pPr>
        <w:pStyle w:val="Red-Title"/>
        <w:rPr>
          <w:sz w:val="52"/>
          <w:szCs w:val="52"/>
        </w:rPr>
      </w:pPr>
      <w:r>
        <w:rPr>
          <w:sz w:val="52"/>
          <w:szCs w:val="52"/>
        </w:rPr>
        <w:t>No Conflict</w:t>
      </w:r>
      <w:bookmarkStart w:id="0" w:name="_GoBack"/>
      <w:bookmarkEnd w:id="0"/>
      <w:r w:rsidR="00A369D1" w:rsidRPr="004D36AF">
        <w:rPr>
          <w:sz w:val="52"/>
          <w:szCs w:val="52"/>
        </w:rPr>
        <w:br/>
      </w:r>
      <w:r w:rsidR="00A369D1" w:rsidRPr="00330141">
        <w:rPr>
          <w:sz w:val="52"/>
          <w:szCs w:val="52"/>
        </w:rPr>
        <w:t>—</w:t>
      </w:r>
      <w:r w:rsidR="00A369D1" w:rsidRPr="00330141">
        <w:rPr>
          <w:rFonts w:eastAsia="MingLiU"/>
          <w:sz w:val="52"/>
          <w:szCs w:val="52"/>
        </w:rPr>
        <w:br/>
      </w:r>
      <w:r w:rsidR="00646FEA">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3FC7066C" w14:textId="326F20F5" w:rsidR="009568F5" w:rsidRDefault="009568F5" w:rsidP="009568F5">
      <w:pPr>
        <w:spacing w:after="0" w:line="240" w:lineRule="auto"/>
        <w:ind w:left="-187"/>
      </w:pPr>
      <w:r>
        <w:rPr>
          <w:noProof/>
        </w:rPr>
        <w:drawing>
          <wp:inline distT="0" distB="0" distL="0" distR="0" wp14:anchorId="406D0808" wp14:editId="6A58E6CA">
            <wp:extent cx="6309995" cy="4092166"/>
            <wp:effectExtent l="152400" t="152400" r="167005" b="175260"/>
            <wp:docPr id="1" name="Picture 1" descr="1280px-Cooper-hewitt_90_je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80px-Cooper-hewitt_90_jeh.JPG"/>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309995" cy="409216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6FCC7406" w14:textId="3C8238EF" w:rsidR="009568F5" w:rsidRPr="009568F5" w:rsidRDefault="009568F5" w:rsidP="009568F5">
      <w:pPr>
        <w:jc w:val="center"/>
        <w:rPr>
          <w:i/>
          <w:sz w:val="18"/>
          <w:szCs w:val="18"/>
        </w:rPr>
      </w:pPr>
      <w:r w:rsidRPr="009568F5">
        <w:rPr>
          <w:i/>
          <w:sz w:val="18"/>
          <w:szCs w:val="18"/>
        </w:rPr>
        <w:t>The Andrew Carnegie Mansion</w:t>
      </w:r>
    </w:p>
    <w:p w14:paraId="5416D9BE" w14:textId="7D42B37A" w:rsidR="00DE769E" w:rsidRDefault="00DE769E" w:rsidP="00AC07EA">
      <w:r>
        <w:t>This case argues that the resolution cannot be true because property rights are a public need, meaning there is no c</w:t>
      </w:r>
      <w:r w:rsidR="00057C84">
        <w:t xml:space="preserve">onflict between them. It uses </w:t>
      </w:r>
      <w:r>
        <w:t xml:space="preserve">a special kind of case structure called a </w:t>
      </w:r>
      <w:r w:rsidR="00057C84">
        <w:t>“Resolutional Objection.”</w:t>
      </w:r>
    </w:p>
    <w:p w14:paraId="6D1E03DF" w14:textId="363BC401" w:rsidR="00DE769E" w:rsidRDefault="00DE769E" w:rsidP="00AC07EA">
      <w:r>
        <w:t>The No Conflict objection is obvious this year, and it may become more popular later in the year as more standard cases dry out.</w:t>
      </w:r>
      <w:r w:rsidR="004F5993">
        <w:t xml:space="preserve"> This one </w:t>
      </w:r>
      <w:r w:rsidR="002F364A">
        <w:t>is particularly hard</w:t>
      </w:r>
      <w:r w:rsidR="00057C84">
        <w:t xml:space="preserve"> to refute because it “spikes” — or explicitly pre-refutes —</w:t>
      </w:r>
      <w:r w:rsidR="002F364A">
        <w:t xml:space="preserve"> the most common line of affirmative attack against a No Conflict objection.</w:t>
      </w:r>
    </w:p>
    <w:p w14:paraId="53532195" w14:textId="3FA50E90" w:rsidR="002F364A" w:rsidRDefault="002F364A" w:rsidP="00AC07EA">
      <w:r>
        <w:t xml:space="preserve">The problem with this kind of case is that if there is even one exception, and the two subjects in the resolution might possibly </w:t>
      </w:r>
      <w:r w:rsidR="00057C84">
        <w:t xml:space="preserve">— </w:t>
      </w:r>
      <w:r>
        <w:t xml:space="preserve">even hypothetically </w:t>
      </w:r>
      <w:r w:rsidR="00057C84">
        <w:t xml:space="preserve">— </w:t>
      </w:r>
      <w:r>
        <w:t xml:space="preserve">conflict, then the resolution can be meaningful, and the affirmative wins by default. A smart affirmative will leverage this by pointing to ways that </w:t>
      </w:r>
      <w:r>
        <w:lastRenderedPageBreak/>
        <w:t>public needs and property rights conflict. The contention applications should already have plenty of ammunition.</w:t>
      </w:r>
    </w:p>
    <w:p w14:paraId="028D1919" w14:textId="1211B1AC" w:rsidR="002F364A" w:rsidRDefault="002F364A" w:rsidP="00AC07EA">
      <w:r>
        <w:t>It is tough to argue that p</w:t>
      </w:r>
      <w:r w:rsidR="00057C84">
        <w:t>roperty rights are so essential.</w:t>
      </w:r>
      <w:r>
        <w:t xml:space="preserve"> </w:t>
      </w:r>
      <w:r w:rsidR="00057C84">
        <w:t>T</w:t>
      </w:r>
      <w:r>
        <w:t>hey outweigh other things and are therefore a more basic public need. At that point, you’re basically running a standard negative case with a funky format. Instead, this case is protected by the alternative, which says that property rights can conflict wi</w:t>
      </w:r>
      <w:r w:rsidR="00057C84">
        <w:t>th other kinds of public needs —</w:t>
      </w:r>
      <w:r>
        <w:t xml:space="preserve"> and</w:t>
      </w:r>
      <w:r w:rsidR="00057C84">
        <w:t>,</w:t>
      </w:r>
      <w:r>
        <w:t xml:space="preserve"> thus</w:t>
      </w:r>
      <w:r w:rsidR="00057C84">
        <w:t>,</w:t>
      </w:r>
      <w:r>
        <w:t xml:space="preserve"> that showing a conflict doesn’t actually prove anything.</w:t>
      </w:r>
    </w:p>
    <w:p w14:paraId="11FF6912" w14:textId="6CBA1EC0" w:rsidR="002F364A" w:rsidRDefault="002F364A" w:rsidP="00AC07EA">
      <w:r>
        <w:t xml:space="preserve">This makes the case very slippery. Read it carefully and research as needed. Read the rhetoric aloud to make sure it fits you, and change whatever doesn’t. </w:t>
      </w:r>
    </w:p>
    <w:p w14:paraId="0BBD3A40" w14:textId="693263AF" w:rsidR="002F364A" w:rsidRDefault="002F364A" w:rsidP="00AC07EA">
      <w:r>
        <w:t>Your key weapon is discipline. Do not engage with the affirmative case; it’s trying to prove a conclusion that must be false. Instead, just run a group response to the entire thing cross-applying your alternative. You shouldn’t spend more than 20 seconds on the affirmative side.</w:t>
      </w:r>
    </w:p>
    <w:p w14:paraId="3F8F90D1" w14:textId="68311690" w:rsidR="00BA652E" w:rsidRDefault="00DE769E" w:rsidP="00C43998">
      <w:pPr>
        <w:pStyle w:val="Red-Title"/>
      </w:pPr>
      <w:r>
        <w:rPr>
          <w:sz w:val="52"/>
          <w:szCs w:val="52"/>
        </w:rPr>
        <w:lastRenderedPageBreak/>
        <w:t>No Conflict</w:t>
      </w:r>
    </w:p>
    <w:p w14:paraId="7113628A" w14:textId="77777777" w:rsidR="004C6897" w:rsidRDefault="004C6897" w:rsidP="004C6897">
      <w:r>
        <w:t xml:space="preserve">I’m going to do something a little different in this debate. Instead of going the traditional route and arguing that property rights are more important than public needs, I’ll argue that the resolution is false because it cannot possibly be true. </w:t>
      </w:r>
    </w:p>
    <w:p w14:paraId="665D73C7" w14:textId="2B4358C5" w:rsidR="004C6897" w:rsidRDefault="004C6897" w:rsidP="004C6897">
      <w:r>
        <w:t>Since the resolution cannot be true, it cannot be measured. Thus, I reject my opponent’s value.</w:t>
      </w:r>
    </w:p>
    <w:p w14:paraId="4BA3A706" w14:textId="686DFC6A" w:rsidR="004C6897" w:rsidRDefault="004C6897" w:rsidP="004C6897">
      <w:r>
        <w:t>I’ll expose the basic flaw in the resolution using a series of four points, starting with my:</w:t>
      </w:r>
    </w:p>
    <w:p w14:paraId="6F1892C8" w14:textId="7CC3DC42" w:rsidR="00A55598" w:rsidRDefault="00E11C1D" w:rsidP="00E11C1D">
      <w:pPr>
        <w:pStyle w:val="Heading1"/>
      </w:pPr>
      <w:r>
        <w:t xml:space="preserve">Thesis: Property Rights </w:t>
      </w:r>
      <w:r w:rsidR="00057C84">
        <w:t>A</w:t>
      </w:r>
      <w:r>
        <w:t>re a Public Need</w:t>
      </w:r>
    </w:p>
    <w:p w14:paraId="3C3BFB0C" w14:textId="6BA90BCD" w:rsidR="00E80F65" w:rsidRDefault="00FC706B" w:rsidP="004C6897">
      <w:r>
        <w:t>Humanity has had a tenuous relationship with property</w:t>
      </w:r>
      <w:r w:rsidR="00E80F65">
        <w:t>, divided into a few phases.</w:t>
      </w:r>
    </w:p>
    <w:p w14:paraId="4F36AC23" w14:textId="4A2EA55B" w:rsidR="00E80F65" w:rsidRDefault="00E80F65" w:rsidP="00E80F65">
      <w:pPr>
        <w:pStyle w:val="Heading2"/>
      </w:pPr>
      <w:r>
        <w:t>Subpoint A) Autocracy</w:t>
      </w:r>
    </w:p>
    <w:p w14:paraId="02896100" w14:textId="708111BD" w:rsidR="00FC706B" w:rsidRDefault="00FC706B" w:rsidP="004C6897">
      <w:r>
        <w:t xml:space="preserve">For most of recorded history, everything in a country belonged to the king or pharaoh or czar or emperor or whatever they chose to call him. Of course, the ruler wasn’t </w:t>
      </w:r>
      <w:r w:rsidR="00964FE6">
        <w:t>actually entitled</w:t>
      </w:r>
      <w:r>
        <w:t xml:space="preserve"> to anything – he just had a fancy hat and a powerful dad. But he would use </w:t>
      </w:r>
      <w:r w:rsidR="00964FE6">
        <w:t xml:space="preserve">a pyramid of </w:t>
      </w:r>
      <w:r>
        <w:t>brute force to rob the people</w:t>
      </w:r>
      <w:r w:rsidR="00964FE6">
        <w:t xml:space="preserve"> and keep them down</w:t>
      </w:r>
      <w:r>
        <w:t>. For thousands of years, humanity struggled under these systems, fighting in wars to bring the rulers glory, and starving or freezing in the winters.</w:t>
      </w:r>
      <w:r w:rsidR="00E80F65">
        <w:t xml:space="preserve"> The people needed a change.</w:t>
      </w:r>
    </w:p>
    <w:p w14:paraId="2C646971" w14:textId="7C7EBAD2" w:rsidR="00E80F65" w:rsidRDefault="00E80F65" w:rsidP="00E80F65">
      <w:pPr>
        <w:pStyle w:val="Heading2"/>
      </w:pPr>
      <w:r>
        <w:t>Subpoint B) Liberalism</w:t>
      </w:r>
    </w:p>
    <w:p w14:paraId="6C3B78E2" w14:textId="2661B557" w:rsidR="00E80F65" w:rsidRDefault="00E80F65" w:rsidP="004C6897">
      <w:r>
        <w:t xml:space="preserve">Liberalism rests on the twin pillars of liberty and equality. It was the driving force behind the Magna Carta, the rise of democracy, freedom of speech, civil rights, free trade, due process, and, of course, true private property. Liberalism said that everyone was equal under God, and therefore the kings weren’t entitled to anything. Private property was a bedrock of the new liberal societies. It ushered in a new era of human civilization called the industrial revolution; a time of explosive scientific development and economic growth and social progress. </w:t>
      </w:r>
      <w:r w:rsidR="00964FE6">
        <w:t xml:space="preserve">Slavery was abolished and voting rights were extended to all. Towns turned into thriving cities, with towers shooting up into the sky and factories churning out everything imaginable. </w:t>
      </w:r>
      <w:r>
        <w:t xml:space="preserve">The land was </w:t>
      </w:r>
      <w:r w:rsidR="00A856A9">
        <w:t>crisscrossed</w:t>
      </w:r>
      <w:r>
        <w:t xml:space="preserve"> with roads and train tracks and telephone wires and internet cables. The </w:t>
      </w:r>
      <w:r w:rsidR="00964FE6">
        <w:t xml:space="preserve">night sky was lit up with lights and </w:t>
      </w:r>
      <w:r>
        <w:t>filled with planes.</w:t>
      </w:r>
      <w:r w:rsidR="00964FE6">
        <w:t xml:space="preserve"> </w:t>
      </w:r>
    </w:p>
    <w:p w14:paraId="7B35E742" w14:textId="190E77EE" w:rsidR="00E80F65" w:rsidRDefault="00A856A9" w:rsidP="004C6897">
      <w:r>
        <w:t>Two-hundred</w:t>
      </w:r>
      <w:r w:rsidR="00E80F65">
        <w:t xml:space="preserve"> years ago, the life expectancy in America was just 37 years.</w:t>
      </w:r>
      <w:r w:rsidR="00E80F65">
        <w:rPr>
          <w:rStyle w:val="FootnoteReference"/>
        </w:rPr>
        <w:footnoteReference w:id="1"/>
      </w:r>
      <w:r w:rsidR="00E80F65">
        <w:t xml:space="preserve"> Today, it’s </w:t>
      </w:r>
      <w:r w:rsidR="00A93865">
        <w:t>just short of 80.</w:t>
      </w:r>
      <w:r w:rsidR="00187B69">
        <w:rPr>
          <w:rStyle w:val="FootnoteReference"/>
        </w:rPr>
        <w:footnoteReference w:id="2"/>
      </w:r>
      <w:r w:rsidR="00A93865">
        <w:t xml:space="preserve"> </w:t>
      </w:r>
      <w:r w:rsidR="00E80F65">
        <w:t>That’s the power of human society when it rests on the solid foundation of private property.</w:t>
      </w:r>
      <w:r w:rsidR="00964FE6">
        <w:t xml:space="preserve"> </w:t>
      </w:r>
    </w:p>
    <w:p w14:paraId="6ACB4C2F" w14:textId="77777777" w:rsidR="00964FE6" w:rsidRDefault="00964FE6" w:rsidP="004C6897"/>
    <w:p w14:paraId="224E718A" w14:textId="4C25F770" w:rsidR="00E80F65" w:rsidRDefault="00E80F65" w:rsidP="00964FE6">
      <w:pPr>
        <w:pStyle w:val="Heading2"/>
      </w:pPr>
      <w:r>
        <w:t>Subpoint C) Communism</w:t>
      </w:r>
    </w:p>
    <w:p w14:paraId="72924DEF" w14:textId="4C73A49C" w:rsidR="00FC706B" w:rsidRDefault="00A856A9" w:rsidP="004C6897">
      <w:r>
        <w:t>Our world</w:t>
      </w:r>
      <w:r w:rsidR="00964FE6">
        <w:t xml:space="preserve"> tried </w:t>
      </w:r>
      <w:r w:rsidR="00D96F48">
        <w:t xml:space="preserve">a brief stint with communism: the total abolition of property rights. This left society with nothing to work with. Everything ground to a halt and then collapsed. Devastating famines took the lives of tens of millions of people. </w:t>
      </w:r>
      <w:r w:rsidR="000437DB">
        <w:t>The whole experiment was a disaster.</w:t>
      </w:r>
    </w:p>
    <w:p w14:paraId="2E9C83AD" w14:textId="77777777" w:rsidR="00D96F48" w:rsidRDefault="00D96F48" w:rsidP="004C6897">
      <w:r>
        <w:t xml:space="preserve">So history has taught us pretty clearly that we need property. </w:t>
      </w:r>
    </w:p>
    <w:p w14:paraId="1064830C" w14:textId="67FEA212" w:rsidR="00964FE6" w:rsidRDefault="00964FE6" w:rsidP="004C6897">
      <w:r>
        <w:t xml:space="preserve">We have private property to thank for jazz music and washing machines and debit cards and light bulbs </w:t>
      </w:r>
      <w:r w:rsidR="00D96F48">
        <w:t xml:space="preserve">and Tylenol </w:t>
      </w:r>
      <w:r>
        <w:t xml:space="preserve">and indoor toilets and antibiotics </w:t>
      </w:r>
      <w:r w:rsidR="00D96F48">
        <w:t xml:space="preserve">and Target and Uber </w:t>
      </w:r>
      <w:r>
        <w:t xml:space="preserve">and freight trains and cement and bleach </w:t>
      </w:r>
      <w:r w:rsidR="00D96F48">
        <w:t xml:space="preserve">and sheet paper and Apple and Toyota and skyscrapers and </w:t>
      </w:r>
      <w:r>
        <w:t>heart surgery and Facebook and CVS and Verizon</w:t>
      </w:r>
      <w:r w:rsidR="00D96F48">
        <w:t xml:space="preserve"> and email and linoleum and pizza delivery and peanut butter and eBay and movies and x-rays and chemotherapy and yeah, I could go on for hours.</w:t>
      </w:r>
      <w:r>
        <w:t xml:space="preserve"> </w:t>
      </w:r>
      <w:r w:rsidR="00D96F48">
        <w:t>My point is:</w:t>
      </w:r>
      <w:r>
        <w:t xml:space="preserve"> the public needs </w:t>
      </w:r>
      <w:r w:rsidR="00D96F48">
        <w:t>private property</w:t>
      </w:r>
      <w:r>
        <w:t xml:space="preserve">. </w:t>
      </w:r>
    </w:p>
    <w:p w14:paraId="1D7EC647" w14:textId="6A3E007F" w:rsidR="004C6897" w:rsidRDefault="00FC706B" w:rsidP="004C6897">
      <w:r>
        <w:t xml:space="preserve">Ludwig von Mises, one of the greatest economists who has ever lived, </w:t>
      </w:r>
      <w:r w:rsidR="00811722">
        <w:t>wrote</w:t>
      </w:r>
      <w:r>
        <w:t>:</w:t>
      </w:r>
    </w:p>
    <w:p w14:paraId="305C6DA6" w14:textId="7408F06F" w:rsidR="004C6897" w:rsidRDefault="00FC706B" w:rsidP="00A856A9">
      <w:pPr>
        <w:ind w:left="720"/>
      </w:pPr>
      <w:r>
        <w:t>“</w:t>
      </w:r>
      <w:r w:rsidRPr="00FC706B">
        <w:t>If history could teach us anything, it would be that private property is inextri</w:t>
      </w:r>
      <w:r>
        <w:t>cably linked with civilization.”</w:t>
      </w:r>
      <w:r w:rsidR="00811722">
        <w:rPr>
          <w:rStyle w:val="FootnoteReference"/>
        </w:rPr>
        <w:footnoteReference w:id="3"/>
      </w:r>
    </w:p>
    <w:p w14:paraId="5F3B0CED" w14:textId="0F7C85F4" w:rsidR="00964FE6" w:rsidRPr="004C6897" w:rsidRDefault="00964FE6" w:rsidP="00FC706B">
      <w:r>
        <w:t>Here’s my next point.</w:t>
      </w:r>
    </w:p>
    <w:p w14:paraId="2E3775F6" w14:textId="3EA696B9" w:rsidR="00E11C1D" w:rsidRDefault="00E11C1D" w:rsidP="00E11C1D">
      <w:pPr>
        <w:pStyle w:val="Heading1"/>
      </w:pPr>
      <w:r>
        <w:t xml:space="preserve">Conflict: Subset vs </w:t>
      </w:r>
      <w:r w:rsidR="004C6897">
        <w:t>Separate</w:t>
      </w:r>
    </w:p>
    <w:p w14:paraId="79DDC384" w14:textId="055B4987" w:rsidR="004C6897" w:rsidRDefault="004C6897" w:rsidP="004C6897">
      <w:r>
        <w:t>If, at the end of the round, you’re convinced that property rights are necessary for the public, you should vote negative. If you’re instead convinced that property rights are just a fun option, then the affirmative has already proven a pretty obvious idea: that we should choose what is necessary over what is optional. So in that case, vote affirmative.</w:t>
      </w:r>
    </w:p>
    <w:p w14:paraId="22005837" w14:textId="08C22891" w:rsidR="004C6897" w:rsidRPr="004C6897" w:rsidRDefault="004C6897" w:rsidP="004C6897">
      <w:r>
        <w:t xml:space="preserve">Instead of voting for the resolution, I want you to vote for this next point. </w:t>
      </w:r>
    </w:p>
    <w:p w14:paraId="62657858" w14:textId="734784DB" w:rsidR="00E11C1D" w:rsidRDefault="00E11C1D" w:rsidP="00E11C1D">
      <w:pPr>
        <w:pStyle w:val="Heading1"/>
      </w:pPr>
      <w:r>
        <w:t>Alternative: One of Many Needs</w:t>
      </w:r>
    </w:p>
    <w:p w14:paraId="30A97695" w14:textId="2DB343C4" w:rsidR="00E11C1D" w:rsidRDefault="00E11C1D" w:rsidP="00E11C1D">
      <w:r>
        <w:t xml:space="preserve">The term “needs of the public” is a very big term, including many different ideas that can sometimes conflict with each other. For example, we need a thriving private sector, but we also need to levy taxes to support critical government functions. These two needs conflict. Does that mean that one of them isn’t actually a public need? Of course not. Public needs sometimes conflict with each other. </w:t>
      </w:r>
    </w:p>
    <w:p w14:paraId="19C0C7B6" w14:textId="6B4FD67F" w:rsidR="00E11C1D" w:rsidRDefault="00E11C1D" w:rsidP="00E11C1D">
      <w:r>
        <w:lastRenderedPageBreak/>
        <w:t>In the next speech, expect my opponent to point to some other public need that conflicts with property rights, and then conclude that property rights aren’t a need. This might get confusing, which is why I want to spell it out clearly now. And I think an analogy will help.</w:t>
      </w:r>
    </w:p>
    <w:p w14:paraId="3DF0A4E1" w14:textId="4EEF4901" w:rsidR="00E11C1D" w:rsidRDefault="00E11C1D" w:rsidP="00E11C1D">
      <w:r>
        <w:t xml:space="preserve">Think of Public Needs as a big mansion, full of </w:t>
      </w:r>
      <w:r w:rsidR="004C6897">
        <w:t>bed</w:t>
      </w:r>
      <w:r>
        <w:t xml:space="preserve">rooms. Everything that is necessary for society lives in one of the rooms. There’s a room for a strong military; there’s a room for due process; there’s a room for contract enforcement; there’s a room for free speech; and so on. Of course, there’s a room for property rights, too. </w:t>
      </w:r>
    </w:p>
    <w:p w14:paraId="656194A8" w14:textId="703D6B01" w:rsidR="00E11C1D" w:rsidRDefault="00E11C1D" w:rsidP="00E11C1D">
      <w:r>
        <w:t xml:space="preserve">Sometimes, </w:t>
      </w:r>
      <w:r w:rsidR="004C6897">
        <w:t>F</w:t>
      </w:r>
      <w:r>
        <w:t xml:space="preserve">ree </w:t>
      </w:r>
      <w:r w:rsidR="004C6897">
        <w:t>M</w:t>
      </w:r>
      <w:r>
        <w:t xml:space="preserve">arket goes down to the kitchen and gets into an argument with </w:t>
      </w:r>
      <w:r w:rsidR="004C6897">
        <w:t xml:space="preserve">Labor Laws. They’re in conflict, but they’re both inside the house. They’re both still </w:t>
      </w:r>
      <w:r w:rsidR="004C6897" w:rsidRPr="009568F5">
        <w:rPr>
          <w:i/>
        </w:rPr>
        <w:t>public needs</w:t>
      </w:r>
      <w:r w:rsidR="004C6897">
        <w:t>.</w:t>
      </w:r>
    </w:p>
    <w:p w14:paraId="7F3F00FE" w14:textId="6F18F6DB" w:rsidR="004C6897" w:rsidRDefault="004C6897" w:rsidP="00E11C1D">
      <w:r>
        <w:t xml:space="preserve">Sometimes, National Security goes down to the living room and gets into an argument with Privacy. They’re in conflict, but they’re both inside the house. They’re both still </w:t>
      </w:r>
      <w:r w:rsidRPr="009568F5">
        <w:rPr>
          <w:i/>
        </w:rPr>
        <w:t>public needs</w:t>
      </w:r>
      <w:r>
        <w:t>.</w:t>
      </w:r>
    </w:p>
    <w:p w14:paraId="1AF7B919" w14:textId="33199F7E" w:rsidR="004C6897" w:rsidRDefault="004C6897" w:rsidP="004C6897">
      <w:r>
        <w:t xml:space="preserve">Sometimes, Property Rights goes down to the laundry room and gets into an argument with another public need. They’re in conflict, but they’re both inside the house. They’re both still </w:t>
      </w:r>
      <w:r w:rsidRPr="009568F5">
        <w:rPr>
          <w:i/>
        </w:rPr>
        <w:t>public needs</w:t>
      </w:r>
      <w:r>
        <w:t>.</w:t>
      </w:r>
    </w:p>
    <w:p w14:paraId="0CFC960E" w14:textId="5605BD3A" w:rsidR="004C6897" w:rsidRPr="00E11C1D" w:rsidRDefault="004C6897" w:rsidP="00E11C1D">
      <w:r>
        <w:t xml:space="preserve">I hope you’re getting the picture here. For my opponent to refute my case, they’ll need to do a lot more than prove that property rights conflict with other public needs. They need to prove to you that property rights aren’t even in the mansion.  </w:t>
      </w:r>
    </w:p>
    <w:p w14:paraId="030F3B5A" w14:textId="35F5A7EA" w:rsidR="00E11C1D" w:rsidRDefault="00E11C1D" w:rsidP="00E11C1D">
      <w:pPr>
        <w:pStyle w:val="Heading1"/>
      </w:pPr>
      <w:r>
        <w:t>Impact: Resolution is Impossible</w:t>
      </w:r>
    </w:p>
    <w:p w14:paraId="2C378D9B" w14:textId="71837074" w:rsidR="004C6897" w:rsidRDefault="004C6897" w:rsidP="004C6897">
      <w:r>
        <w:t>The resolution asks you to do something impossible: choose between a thing, and a subset of that thing. It’s like choosing between fruit and bananas. It’s like choosing between colors and purple. It’s an incoherent statement, and incoherent statements cannot be true. Thus, I’ll ask you not to vote for it.</w:t>
      </w:r>
    </w:p>
    <w:p w14:paraId="365C58C7" w14:textId="77777777" w:rsidR="00FC706B" w:rsidRDefault="00FC706B" w:rsidP="00FC706B">
      <w:r>
        <w:t>The great Andrew Carnegie said:</w:t>
      </w:r>
    </w:p>
    <w:p w14:paraId="0FC68903" w14:textId="10C8F9BA" w:rsidR="00FC706B" w:rsidRPr="00FC706B" w:rsidRDefault="00FC706B" w:rsidP="009568F5">
      <w:pPr>
        <w:ind w:left="720"/>
      </w:pPr>
      <w:r>
        <w:t>“</w:t>
      </w:r>
      <w:r w:rsidRPr="00FC706B">
        <w:t>Upon the sacredness of property civilization itself depends</w:t>
      </w:r>
      <w:r w:rsidRPr="00FC706B">
        <w:rPr>
          <w:sz w:val="12"/>
          <w:szCs w:val="12"/>
        </w:rPr>
        <w:t xml:space="preserve"> - the right of the laborer to his hundred dollars in the savings bank, and equally the legal right of the millionaire to his millions</w:t>
      </w:r>
      <w:r>
        <w:t>.”</w:t>
      </w:r>
      <w:r w:rsidR="000437DB">
        <w:rPr>
          <w:rStyle w:val="FootnoteReference"/>
        </w:rPr>
        <w:footnoteReference w:id="4"/>
      </w:r>
    </w:p>
    <w:p w14:paraId="5A7DFCEA" w14:textId="395CFF9D" w:rsidR="002F364A" w:rsidRDefault="00FC706B" w:rsidP="004C6897">
      <w:r>
        <w:t>Property is not optional. It is not a bonus to society. It is society</w:t>
      </w:r>
      <w:r w:rsidR="00626512">
        <w:t>. W</w:t>
      </w:r>
      <w:r w:rsidR="009568F5">
        <w:t>i</w:t>
      </w:r>
      <w:r>
        <w:t>thout it, we lose</w:t>
      </w:r>
      <w:r w:rsidR="00626512">
        <w:t xml:space="preserve"> blood tran</w:t>
      </w:r>
      <w:r w:rsidR="009568F5">
        <w:t>s</w:t>
      </w:r>
      <w:r w:rsidR="00626512">
        <w:t xml:space="preserve">fusion and texting and television and Amazon and Costco and insulin treatments and, well, </w:t>
      </w:r>
      <w:r>
        <w:t>everything. Thank you.</w:t>
      </w:r>
    </w:p>
    <w:p w14:paraId="34642CD3" w14:textId="77777777" w:rsidR="002F364A" w:rsidRDefault="002F364A">
      <w:pPr>
        <w:spacing w:after="0" w:line="240" w:lineRule="auto"/>
      </w:pPr>
      <w:r>
        <w:br w:type="page"/>
      </w:r>
    </w:p>
    <w:p w14:paraId="00CB745A" w14:textId="1606E08E" w:rsidR="00FC706B" w:rsidRDefault="00646FEA" w:rsidP="009568F5">
      <w:pPr>
        <w:pStyle w:val="Red-Title"/>
      </w:pPr>
      <w:r>
        <w:lastRenderedPageBreak/>
        <w:t>Affirmative</w:t>
      </w:r>
      <w:r w:rsidR="002F364A">
        <w:t xml:space="preserve"> Notes</w:t>
      </w:r>
    </w:p>
    <w:p w14:paraId="77700F57" w14:textId="4C3198AE" w:rsidR="002F364A" w:rsidRDefault="002F364A" w:rsidP="004C6897">
      <w:r>
        <w:t xml:space="preserve">Unfortunately, the alternative makes this case difficult to refute. The good news: this case is still a No Conflict objection, which means it is still brittle. Prove one exception to the thesis, and you win by default. </w:t>
      </w:r>
    </w:p>
    <w:p w14:paraId="285B2B36" w14:textId="3D78D68C" w:rsidR="002F364A" w:rsidRDefault="002F364A" w:rsidP="004C6897">
      <w:r>
        <w:t>Here are my two favorite lines of attack against the thesis. Try either one, or make up your own.</w:t>
      </w:r>
    </w:p>
    <w:p w14:paraId="5FCB9399" w14:textId="60E0680C" w:rsidR="002F364A" w:rsidRDefault="002F364A" w:rsidP="002F364A">
      <w:pPr>
        <w:pStyle w:val="ListParagraph"/>
        <w:numPr>
          <w:ilvl w:val="0"/>
          <w:numId w:val="28"/>
        </w:numPr>
      </w:pPr>
      <w:r w:rsidRPr="002F364A">
        <w:rPr>
          <w:b/>
        </w:rPr>
        <w:t>Not Always Necessary.</w:t>
      </w:r>
      <w:r w:rsidR="00646FEA">
        <w:t xml:space="preserve"> Property rights have their place, but they aren’t always a public need. Sometimes, they </w:t>
      </w:r>
      <w:r w:rsidR="00646FEA" w:rsidRPr="00646FEA">
        <w:rPr>
          <w:i/>
        </w:rPr>
        <w:t>are</w:t>
      </w:r>
      <w:r w:rsidR="00646FEA">
        <w:t xml:space="preserve"> a luxury. And when they are, and they conflict with something else that’s a public need, then the resolution becomes meaningful. </w:t>
      </w:r>
    </w:p>
    <w:p w14:paraId="1C047372" w14:textId="5E380647" w:rsidR="00646FEA" w:rsidRDefault="00646FEA" w:rsidP="00646FEA">
      <w:r>
        <w:t>This approach is strategically potent because it allows you to accept most of the negative advocacy. Hopefully, you can shift the focus back onto your own case where it belongs.</w:t>
      </w:r>
    </w:p>
    <w:p w14:paraId="2655BAD8" w14:textId="7C447F84" w:rsidR="00646FEA" w:rsidRDefault="00646FEA" w:rsidP="00646FEA">
      <w:pPr>
        <w:pStyle w:val="ListParagraph"/>
        <w:numPr>
          <w:ilvl w:val="0"/>
          <w:numId w:val="28"/>
        </w:numPr>
      </w:pPr>
      <w:r>
        <w:rPr>
          <w:b/>
        </w:rPr>
        <w:t>Property Rights are not good</w:t>
      </w:r>
      <w:r w:rsidRPr="00646FEA">
        <w:rPr>
          <w:b/>
        </w:rPr>
        <w:t>.</w:t>
      </w:r>
      <w:r>
        <w:t xml:space="preserve"> You can only run this if you already have an affirmative case set up to do that. Maybe you’re advocating communism, or objecting to property on moral grounds. A less extreme version argues that property rights are always a luxury, meaning you have to offer alternate causes for all the cool industrial revolution toys the negative brought up. Possible explanations: fossil fuels, rise in literacy, discovery of scientific method, invention of manufacturing.  </w:t>
      </w:r>
    </w:p>
    <w:p w14:paraId="6ADCD68C" w14:textId="706215D6" w:rsidR="00646FEA" w:rsidRPr="004C6897" w:rsidRDefault="00646FEA" w:rsidP="00646FEA">
      <w:r>
        <w:t>Whatever you do with this case, remember that you will only win by killing the thesis. Accept the conflict and impact, and cross-apply your thesis response to the alternative. You want to push through the negative case quickly and dismissively. Ideally, the judge will view it as a cheap and confusing attempt to get out of the “real” debate.</w:t>
      </w:r>
    </w:p>
    <w:sectPr w:rsidR="00646FEA" w:rsidRPr="004C689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71104" w14:textId="77777777" w:rsidR="008B2196" w:rsidRDefault="008B2196" w:rsidP="002E0E21">
      <w:r>
        <w:separator/>
      </w:r>
    </w:p>
  </w:endnote>
  <w:endnote w:type="continuationSeparator" w:id="0">
    <w:p w14:paraId="2D606AED" w14:textId="77777777" w:rsidR="008B2196" w:rsidRDefault="008B2196"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472E5728"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860EB">
      <w:rPr>
        <w:noProof/>
      </w:rPr>
      <w:t>1</w:t>
    </w:r>
    <w:r w:rsidRPr="0018486A">
      <w:rPr>
        <w:b/>
      </w:rPr>
      <w:fldChar w:fldCharType="end"/>
    </w:r>
    <w:r w:rsidRPr="0018486A">
      <w:t xml:space="preserve"> of </w:t>
    </w:r>
    <w:fldSimple w:instr=" NUMPAGES ">
      <w:r w:rsidR="001860EB">
        <w:rPr>
          <w:noProof/>
        </w:rPr>
        <w:t>6</w:t>
      </w:r>
    </w:fldSimple>
    <w:r w:rsidR="00057C84">
      <w:rPr>
        <w:noProof/>
      </w:rPr>
      <w:tab/>
    </w:r>
    <w:r w:rsidR="00057C84">
      <w:rPr>
        <w:sz w:val="18"/>
        <w:szCs w:val="18"/>
      </w:rPr>
      <w:t>Published 11/14/16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883C3" w14:textId="77777777" w:rsidR="008B2196" w:rsidRDefault="008B2196" w:rsidP="002E0E21">
      <w:r>
        <w:separator/>
      </w:r>
    </w:p>
  </w:footnote>
  <w:footnote w:type="continuationSeparator" w:id="0">
    <w:p w14:paraId="589FE54C" w14:textId="77777777" w:rsidR="008B2196" w:rsidRDefault="008B2196" w:rsidP="002E0E21">
      <w:r>
        <w:continuationSeparator/>
      </w:r>
    </w:p>
  </w:footnote>
  <w:footnote w:id="1">
    <w:p w14:paraId="1DD8E482" w14:textId="4F35D629" w:rsidR="00E80F65" w:rsidRDefault="00E80F65">
      <w:pPr>
        <w:pStyle w:val="FootnoteText"/>
      </w:pPr>
      <w:r>
        <w:rPr>
          <w:rStyle w:val="FootnoteReference"/>
        </w:rPr>
        <w:footnoteRef/>
      </w:r>
      <w:r>
        <w:t xml:space="preserve"> </w:t>
      </w:r>
      <w:hyperlink r:id="rId1" w:history="1">
        <w:r w:rsidRPr="00E126B3">
          <w:rPr>
            <w:rStyle w:val="Hyperlink"/>
          </w:rPr>
          <w:t>http://www.legacy.com/life-and-death/the-antebellum-era.html</w:t>
        </w:r>
      </w:hyperlink>
      <w:r>
        <w:t xml:space="preserve"> </w:t>
      </w:r>
    </w:p>
  </w:footnote>
  <w:footnote w:id="2">
    <w:p w14:paraId="195D63F1" w14:textId="5CD97107" w:rsidR="00187B69" w:rsidRDefault="00187B69">
      <w:pPr>
        <w:pStyle w:val="FootnoteText"/>
      </w:pPr>
      <w:r>
        <w:rPr>
          <w:rStyle w:val="FootnoteReference"/>
        </w:rPr>
        <w:footnoteRef/>
      </w:r>
      <w:r>
        <w:t xml:space="preserve"> 78.94</w:t>
      </w:r>
    </w:p>
    <w:p w14:paraId="47BDA452" w14:textId="13EA2A17" w:rsidR="00187B69" w:rsidRDefault="008B2196">
      <w:pPr>
        <w:pStyle w:val="FootnoteText"/>
      </w:pPr>
      <w:hyperlink r:id="rId2" w:history="1">
        <w:r w:rsidR="00187B69" w:rsidRPr="00E126B3">
          <w:rPr>
            <w:rStyle w:val="Hyperlink"/>
          </w:rPr>
          <w:t>http://countryeconomy.com/demography/life-expectancy/usa</w:t>
        </w:r>
      </w:hyperlink>
      <w:r w:rsidR="00187B69">
        <w:t xml:space="preserve"> </w:t>
      </w:r>
    </w:p>
  </w:footnote>
  <w:footnote w:id="3">
    <w:p w14:paraId="15FCB9A7" w14:textId="53BA49F4" w:rsidR="00811722" w:rsidRDefault="00811722">
      <w:pPr>
        <w:pStyle w:val="FootnoteText"/>
      </w:pPr>
      <w:r>
        <w:rPr>
          <w:rStyle w:val="FootnoteReference"/>
        </w:rPr>
        <w:footnoteRef/>
      </w:r>
      <w:r>
        <w:t xml:space="preserve"> Ludwig von Mises, “Omnipotent Government: The Rise of the Total State &amp; Total War” 1985 edition. Libertarian Press, Incorporated. ISBN: 9780910884150 </w:t>
      </w:r>
      <w:hyperlink r:id="rId3" w:history="1">
        <w:r w:rsidRPr="00E126B3">
          <w:rPr>
            <w:rStyle w:val="Hyperlink"/>
          </w:rPr>
          <w:t>http://izquotes.com/quote/128364</w:t>
        </w:r>
      </w:hyperlink>
      <w:r>
        <w:t xml:space="preserve"> </w:t>
      </w:r>
    </w:p>
  </w:footnote>
  <w:footnote w:id="4">
    <w:p w14:paraId="09210175" w14:textId="6FB5B59D" w:rsidR="000437DB" w:rsidRDefault="000437DB">
      <w:pPr>
        <w:pStyle w:val="FootnoteText"/>
      </w:pPr>
      <w:r>
        <w:rPr>
          <w:rStyle w:val="FootnoteReference"/>
        </w:rPr>
        <w:footnoteRef/>
      </w:r>
      <w:r>
        <w:t xml:space="preserve"> Andrew Carnegie, Wealth, from the North American Review, Accessed November 6, 2016. </w:t>
      </w:r>
      <w:hyperlink r:id="rId4" w:history="1">
        <w:r w:rsidRPr="00E126B3">
          <w:rPr>
            <w:rStyle w:val="Hyperlink"/>
          </w:rPr>
          <w:t>http://izquotes.com/quote/216936</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8DF64DB" w:rsidR="006A0852" w:rsidRPr="00F93E85" w:rsidRDefault="00A56B7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A56B75">
      <w:rPr>
        <w:i/>
        <w:sz w:val="20"/>
        <w:szCs w:val="20"/>
      </w:rPr>
      <w:t xml:space="preserve">Resolved: </w:t>
    </w:r>
    <w:r w:rsidR="00AC07EA">
      <w:rPr>
        <w:i/>
        <w:sz w:val="20"/>
        <w:szCs w:val="20"/>
      </w:rPr>
      <w:t>The needs of the public ought to be valued over individual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993851"/>
    <w:multiLevelType w:val="hybridMultilevel"/>
    <w:tmpl w:val="8CB4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2"/>
  </w:num>
  <w:num w:numId="13">
    <w:abstractNumId w:val="11"/>
  </w:num>
  <w:num w:numId="14">
    <w:abstractNumId w:val="22"/>
    <w:lvlOverride w:ilvl="0">
      <w:startOverride w:val="1"/>
    </w:lvlOverride>
  </w:num>
  <w:num w:numId="15">
    <w:abstractNumId w:val="14"/>
  </w:num>
  <w:num w:numId="16">
    <w:abstractNumId w:val="17"/>
  </w:num>
  <w:num w:numId="17">
    <w:abstractNumId w:val="20"/>
  </w:num>
  <w:num w:numId="18">
    <w:abstractNumId w:val="19"/>
  </w:num>
  <w:num w:numId="19">
    <w:abstractNumId w:val="25"/>
  </w:num>
  <w:num w:numId="20">
    <w:abstractNumId w:val="26"/>
  </w:num>
  <w:num w:numId="21">
    <w:abstractNumId w:val="23"/>
  </w:num>
  <w:num w:numId="22">
    <w:abstractNumId w:val="12"/>
  </w:num>
  <w:num w:numId="23">
    <w:abstractNumId w:val="15"/>
  </w:num>
  <w:num w:numId="24">
    <w:abstractNumId w:val="13"/>
  </w:num>
  <w:num w:numId="25">
    <w:abstractNumId w:val="18"/>
  </w:num>
  <w:num w:numId="26">
    <w:abstractNumId w:val="16"/>
  </w:num>
  <w:num w:numId="27">
    <w:abstractNumId w:val="24"/>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437DB"/>
    <w:rsid w:val="000565DD"/>
    <w:rsid w:val="00057C84"/>
    <w:rsid w:val="000603C4"/>
    <w:rsid w:val="000635DD"/>
    <w:rsid w:val="00063A85"/>
    <w:rsid w:val="00063C7F"/>
    <w:rsid w:val="00064DE8"/>
    <w:rsid w:val="00070CE9"/>
    <w:rsid w:val="00071D5E"/>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37DF"/>
    <w:rsid w:val="00114199"/>
    <w:rsid w:val="00115B1C"/>
    <w:rsid w:val="00124899"/>
    <w:rsid w:val="00125D4E"/>
    <w:rsid w:val="00131660"/>
    <w:rsid w:val="001331BE"/>
    <w:rsid w:val="00134535"/>
    <w:rsid w:val="00144C0A"/>
    <w:rsid w:val="0014669C"/>
    <w:rsid w:val="00152206"/>
    <w:rsid w:val="00155694"/>
    <w:rsid w:val="001565A9"/>
    <w:rsid w:val="001608FC"/>
    <w:rsid w:val="001646CB"/>
    <w:rsid w:val="0017166D"/>
    <w:rsid w:val="00174C85"/>
    <w:rsid w:val="00181344"/>
    <w:rsid w:val="001860EB"/>
    <w:rsid w:val="00186930"/>
    <w:rsid w:val="00187B69"/>
    <w:rsid w:val="00191D95"/>
    <w:rsid w:val="001970DC"/>
    <w:rsid w:val="001973D5"/>
    <w:rsid w:val="001A1B11"/>
    <w:rsid w:val="001A7D24"/>
    <w:rsid w:val="001B13B8"/>
    <w:rsid w:val="001B341E"/>
    <w:rsid w:val="001B3C74"/>
    <w:rsid w:val="001B5A2D"/>
    <w:rsid w:val="001C06FF"/>
    <w:rsid w:val="001C6243"/>
    <w:rsid w:val="001C7B90"/>
    <w:rsid w:val="001D022E"/>
    <w:rsid w:val="001D1B02"/>
    <w:rsid w:val="001D2B80"/>
    <w:rsid w:val="001D31C1"/>
    <w:rsid w:val="001D3404"/>
    <w:rsid w:val="001D4EEB"/>
    <w:rsid w:val="001D7DB3"/>
    <w:rsid w:val="001F1640"/>
    <w:rsid w:val="001F2797"/>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1EBD"/>
    <w:rsid w:val="00252B69"/>
    <w:rsid w:val="00255970"/>
    <w:rsid w:val="00256FDD"/>
    <w:rsid w:val="00257790"/>
    <w:rsid w:val="00257B02"/>
    <w:rsid w:val="00260C42"/>
    <w:rsid w:val="00265980"/>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E96"/>
    <w:rsid w:val="002E0E21"/>
    <w:rsid w:val="002E1649"/>
    <w:rsid w:val="002E37C8"/>
    <w:rsid w:val="002F07EA"/>
    <w:rsid w:val="002F317E"/>
    <w:rsid w:val="002F364A"/>
    <w:rsid w:val="002F791F"/>
    <w:rsid w:val="003033C7"/>
    <w:rsid w:val="00303B6E"/>
    <w:rsid w:val="0030664B"/>
    <w:rsid w:val="00311F33"/>
    <w:rsid w:val="003125A5"/>
    <w:rsid w:val="00312EA6"/>
    <w:rsid w:val="00316C3B"/>
    <w:rsid w:val="0032082B"/>
    <w:rsid w:val="00320EC4"/>
    <w:rsid w:val="00322F79"/>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175BF"/>
    <w:rsid w:val="00420469"/>
    <w:rsid w:val="0042260D"/>
    <w:rsid w:val="0042382C"/>
    <w:rsid w:val="004254EB"/>
    <w:rsid w:val="00425919"/>
    <w:rsid w:val="00430B08"/>
    <w:rsid w:val="004316DE"/>
    <w:rsid w:val="00434D11"/>
    <w:rsid w:val="004369E7"/>
    <w:rsid w:val="00436A84"/>
    <w:rsid w:val="00440185"/>
    <w:rsid w:val="00443980"/>
    <w:rsid w:val="00444A36"/>
    <w:rsid w:val="00454D71"/>
    <w:rsid w:val="00455144"/>
    <w:rsid w:val="00456284"/>
    <w:rsid w:val="00456CE4"/>
    <w:rsid w:val="00457B0A"/>
    <w:rsid w:val="00460496"/>
    <w:rsid w:val="00462BF9"/>
    <w:rsid w:val="0046396D"/>
    <w:rsid w:val="00464A2A"/>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19C"/>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C6897"/>
    <w:rsid w:val="004D0B61"/>
    <w:rsid w:val="004D15F4"/>
    <w:rsid w:val="004D36AF"/>
    <w:rsid w:val="004D3CFF"/>
    <w:rsid w:val="004D6EDD"/>
    <w:rsid w:val="004E094D"/>
    <w:rsid w:val="004E1A98"/>
    <w:rsid w:val="004E2A94"/>
    <w:rsid w:val="004E40D3"/>
    <w:rsid w:val="004E43A4"/>
    <w:rsid w:val="004E4509"/>
    <w:rsid w:val="004E61FC"/>
    <w:rsid w:val="004F0213"/>
    <w:rsid w:val="004F599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4F3A"/>
    <w:rsid w:val="00555E8F"/>
    <w:rsid w:val="00562717"/>
    <w:rsid w:val="0056290A"/>
    <w:rsid w:val="00562F37"/>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4C16"/>
    <w:rsid w:val="00607E01"/>
    <w:rsid w:val="00607F72"/>
    <w:rsid w:val="00611899"/>
    <w:rsid w:val="0061502E"/>
    <w:rsid w:val="00615DF3"/>
    <w:rsid w:val="006177ED"/>
    <w:rsid w:val="00620AEC"/>
    <w:rsid w:val="006210FD"/>
    <w:rsid w:val="00626512"/>
    <w:rsid w:val="00630E59"/>
    <w:rsid w:val="00634836"/>
    <w:rsid w:val="00641121"/>
    <w:rsid w:val="006441ED"/>
    <w:rsid w:val="00646FEA"/>
    <w:rsid w:val="00653F2A"/>
    <w:rsid w:val="0065459E"/>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87438"/>
    <w:rsid w:val="006900FF"/>
    <w:rsid w:val="00692466"/>
    <w:rsid w:val="00697307"/>
    <w:rsid w:val="006975C5"/>
    <w:rsid w:val="00697D46"/>
    <w:rsid w:val="00697F3B"/>
    <w:rsid w:val="006A0852"/>
    <w:rsid w:val="006A3D91"/>
    <w:rsid w:val="006A3DBA"/>
    <w:rsid w:val="006B0B0B"/>
    <w:rsid w:val="006B129F"/>
    <w:rsid w:val="006B5D5C"/>
    <w:rsid w:val="006B738E"/>
    <w:rsid w:val="006C17B6"/>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13D08"/>
    <w:rsid w:val="00714D88"/>
    <w:rsid w:val="00717E2D"/>
    <w:rsid w:val="0072226B"/>
    <w:rsid w:val="00725C4E"/>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620"/>
    <w:rsid w:val="00746902"/>
    <w:rsid w:val="007470F7"/>
    <w:rsid w:val="00751302"/>
    <w:rsid w:val="00751A50"/>
    <w:rsid w:val="00751C7A"/>
    <w:rsid w:val="007529F7"/>
    <w:rsid w:val="00752E16"/>
    <w:rsid w:val="00753C9A"/>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7F707A"/>
    <w:rsid w:val="00800671"/>
    <w:rsid w:val="00801C8C"/>
    <w:rsid w:val="00803101"/>
    <w:rsid w:val="008076A8"/>
    <w:rsid w:val="0080783F"/>
    <w:rsid w:val="00807944"/>
    <w:rsid w:val="008106CF"/>
    <w:rsid w:val="00811722"/>
    <w:rsid w:val="00812D95"/>
    <w:rsid w:val="0081328B"/>
    <w:rsid w:val="00813E97"/>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2481"/>
    <w:rsid w:val="008736B0"/>
    <w:rsid w:val="00873D84"/>
    <w:rsid w:val="0087412D"/>
    <w:rsid w:val="008756E0"/>
    <w:rsid w:val="008812B5"/>
    <w:rsid w:val="00881577"/>
    <w:rsid w:val="00882C28"/>
    <w:rsid w:val="00886460"/>
    <w:rsid w:val="00887FBC"/>
    <w:rsid w:val="00892001"/>
    <w:rsid w:val="00894BFB"/>
    <w:rsid w:val="0089549C"/>
    <w:rsid w:val="008A2AB8"/>
    <w:rsid w:val="008A306C"/>
    <w:rsid w:val="008A4BD7"/>
    <w:rsid w:val="008A5ECB"/>
    <w:rsid w:val="008B0540"/>
    <w:rsid w:val="008B09F1"/>
    <w:rsid w:val="008B2196"/>
    <w:rsid w:val="008B3290"/>
    <w:rsid w:val="008B6DA5"/>
    <w:rsid w:val="008B724A"/>
    <w:rsid w:val="008B7964"/>
    <w:rsid w:val="008C0259"/>
    <w:rsid w:val="008C748F"/>
    <w:rsid w:val="008D2987"/>
    <w:rsid w:val="008D39CF"/>
    <w:rsid w:val="008D54A0"/>
    <w:rsid w:val="008D71B6"/>
    <w:rsid w:val="008E0F9F"/>
    <w:rsid w:val="008E186F"/>
    <w:rsid w:val="008E3897"/>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4389"/>
    <w:rsid w:val="00935E73"/>
    <w:rsid w:val="0093661A"/>
    <w:rsid w:val="00945AB0"/>
    <w:rsid w:val="00946BBF"/>
    <w:rsid w:val="00947932"/>
    <w:rsid w:val="00947DAF"/>
    <w:rsid w:val="00952C45"/>
    <w:rsid w:val="009568F5"/>
    <w:rsid w:val="009601A6"/>
    <w:rsid w:val="009618EF"/>
    <w:rsid w:val="00962C57"/>
    <w:rsid w:val="00963112"/>
    <w:rsid w:val="00964FE6"/>
    <w:rsid w:val="00965B3C"/>
    <w:rsid w:val="00965F88"/>
    <w:rsid w:val="0096725A"/>
    <w:rsid w:val="00967ABF"/>
    <w:rsid w:val="0097036B"/>
    <w:rsid w:val="0097279F"/>
    <w:rsid w:val="009747CD"/>
    <w:rsid w:val="009757D2"/>
    <w:rsid w:val="00975963"/>
    <w:rsid w:val="00975B54"/>
    <w:rsid w:val="0098352E"/>
    <w:rsid w:val="009853D8"/>
    <w:rsid w:val="009862CE"/>
    <w:rsid w:val="00986483"/>
    <w:rsid w:val="009906EF"/>
    <w:rsid w:val="009913EA"/>
    <w:rsid w:val="00991543"/>
    <w:rsid w:val="00995878"/>
    <w:rsid w:val="009A2FF2"/>
    <w:rsid w:val="009A468F"/>
    <w:rsid w:val="009A48F0"/>
    <w:rsid w:val="009B04B7"/>
    <w:rsid w:val="009B54B8"/>
    <w:rsid w:val="009B78F6"/>
    <w:rsid w:val="009C17EF"/>
    <w:rsid w:val="009D1FE6"/>
    <w:rsid w:val="009D571E"/>
    <w:rsid w:val="009D6432"/>
    <w:rsid w:val="009D729C"/>
    <w:rsid w:val="009D7C93"/>
    <w:rsid w:val="009E3565"/>
    <w:rsid w:val="009E489D"/>
    <w:rsid w:val="009E6B90"/>
    <w:rsid w:val="009F0F80"/>
    <w:rsid w:val="009F3231"/>
    <w:rsid w:val="009F3EDC"/>
    <w:rsid w:val="009F67BA"/>
    <w:rsid w:val="00A008F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5598"/>
    <w:rsid w:val="00A5636A"/>
    <w:rsid w:val="00A565D8"/>
    <w:rsid w:val="00A56B75"/>
    <w:rsid w:val="00A67CC1"/>
    <w:rsid w:val="00A71FC1"/>
    <w:rsid w:val="00A779C9"/>
    <w:rsid w:val="00A8370B"/>
    <w:rsid w:val="00A83B9F"/>
    <w:rsid w:val="00A856A9"/>
    <w:rsid w:val="00A93865"/>
    <w:rsid w:val="00A957CF"/>
    <w:rsid w:val="00A96CB2"/>
    <w:rsid w:val="00A97B04"/>
    <w:rsid w:val="00AA0880"/>
    <w:rsid w:val="00AA12BC"/>
    <w:rsid w:val="00AA5777"/>
    <w:rsid w:val="00AA78F2"/>
    <w:rsid w:val="00AB0B23"/>
    <w:rsid w:val="00AB0E4F"/>
    <w:rsid w:val="00AB3BC7"/>
    <w:rsid w:val="00AB405F"/>
    <w:rsid w:val="00AB495A"/>
    <w:rsid w:val="00AC0761"/>
    <w:rsid w:val="00AC07EA"/>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39E5"/>
    <w:rsid w:val="00B26787"/>
    <w:rsid w:val="00B27158"/>
    <w:rsid w:val="00B34BFC"/>
    <w:rsid w:val="00B44B3F"/>
    <w:rsid w:val="00B4601C"/>
    <w:rsid w:val="00B5006C"/>
    <w:rsid w:val="00B50EC1"/>
    <w:rsid w:val="00B52BB8"/>
    <w:rsid w:val="00B62618"/>
    <w:rsid w:val="00B63D3A"/>
    <w:rsid w:val="00B66F50"/>
    <w:rsid w:val="00B6721E"/>
    <w:rsid w:val="00B67DE1"/>
    <w:rsid w:val="00B74DF9"/>
    <w:rsid w:val="00B76242"/>
    <w:rsid w:val="00B770DF"/>
    <w:rsid w:val="00B77D5D"/>
    <w:rsid w:val="00B806F3"/>
    <w:rsid w:val="00B81328"/>
    <w:rsid w:val="00B8263F"/>
    <w:rsid w:val="00B8273B"/>
    <w:rsid w:val="00B845DB"/>
    <w:rsid w:val="00B86787"/>
    <w:rsid w:val="00B9112F"/>
    <w:rsid w:val="00B93D9A"/>
    <w:rsid w:val="00B942B2"/>
    <w:rsid w:val="00BA2CA3"/>
    <w:rsid w:val="00BA3932"/>
    <w:rsid w:val="00BA652E"/>
    <w:rsid w:val="00BA6C77"/>
    <w:rsid w:val="00BB03FC"/>
    <w:rsid w:val="00BB0D41"/>
    <w:rsid w:val="00BB100F"/>
    <w:rsid w:val="00BB28B5"/>
    <w:rsid w:val="00BB49B2"/>
    <w:rsid w:val="00BB5E9A"/>
    <w:rsid w:val="00BC09D5"/>
    <w:rsid w:val="00BC0EDB"/>
    <w:rsid w:val="00BC24BE"/>
    <w:rsid w:val="00BC29AD"/>
    <w:rsid w:val="00BC5169"/>
    <w:rsid w:val="00BC5265"/>
    <w:rsid w:val="00BC5343"/>
    <w:rsid w:val="00BC5FB3"/>
    <w:rsid w:val="00BD6688"/>
    <w:rsid w:val="00BE0010"/>
    <w:rsid w:val="00BE1325"/>
    <w:rsid w:val="00BE29BF"/>
    <w:rsid w:val="00BE5492"/>
    <w:rsid w:val="00BE5619"/>
    <w:rsid w:val="00BE567F"/>
    <w:rsid w:val="00BE6C65"/>
    <w:rsid w:val="00BF2CD3"/>
    <w:rsid w:val="00C05F01"/>
    <w:rsid w:val="00C0663C"/>
    <w:rsid w:val="00C076D1"/>
    <w:rsid w:val="00C1191D"/>
    <w:rsid w:val="00C11A24"/>
    <w:rsid w:val="00C13BAD"/>
    <w:rsid w:val="00C1629C"/>
    <w:rsid w:val="00C1797F"/>
    <w:rsid w:val="00C17E13"/>
    <w:rsid w:val="00C22D90"/>
    <w:rsid w:val="00C22DDF"/>
    <w:rsid w:val="00C270C7"/>
    <w:rsid w:val="00C30732"/>
    <w:rsid w:val="00C30F27"/>
    <w:rsid w:val="00C32D41"/>
    <w:rsid w:val="00C33754"/>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5E95"/>
    <w:rsid w:val="00CB6BBA"/>
    <w:rsid w:val="00CC29BF"/>
    <w:rsid w:val="00CC2D3B"/>
    <w:rsid w:val="00CC2FFA"/>
    <w:rsid w:val="00CC3B09"/>
    <w:rsid w:val="00CC72B5"/>
    <w:rsid w:val="00CC7FC2"/>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1BEB"/>
    <w:rsid w:val="00D625EF"/>
    <w:rsid w:val="00D65596"/>
    <w:rsid w:val="00D715B0"/>
    <w:rsid w:val="00D71AC5"/>
    <w:rsid w:val="00D75375"/>
    <w:rsid w:val="00D81833"/>
    <w:rsid w:val="00D81955"/>
    <w:rsid w:val="00D90620"/>
    <w:rsid w:val="00D91698"/>
    <w:rsid w:val="00D9548C"/>
    <w:rsid w:val="00D95EC1"/>
    <w:rsid w:val="00D966A3"/>
    <w:rsid w:val="00D96F48"/>
    <w:rsid w:val="00D9708F"/>
    <w:rsid w:val="00DA017B"/>
    <w:rsid w:val="00DA782C"/>
    <w:rsid w:val="00DA7A05"/>
    <w:rsid w:val="00DB16D4"/>
    <w:rsid w:val="00DB1DF5"/>
    <w:rsid w:val="00DB6680"/>
    <w:rsid w:val="00DC6BAC"/>
    <w:rsid w:val="00DD0D8F"/>
    <w:rsid w:val="00DD22F9"/>
    <w:rsid w:val="00DD53FB"/>
    <w:rsid w:val="00DD67F3"/>
    <w:rsid w:val="00DD77FC"/>
    <w:rsid w:val="00DE09E4"/>
    <w:rsid w:val="00DE61BE"/>
    <w:rsid w:val="00DE6CF6"/>
    <w:rsid w:val="00DE769E"/>
    <w:rsid w:val="00DE7EF7"/>
    <w:rsid w:val="00DF1C26"/>
    <w:rsid w:val="00DF40A2"/>
    <w:rsid w:val="00DF5744"/>
    <w:rsid w:val="00DF6696"/>
    <w:rsid w:val="00DF7DE9"/>
    <w:rsid w:val="00E03E83"/>
    <w:rsid w:val="00E045E6"/>
    <w:rsid w:val="00E067C9"/>
    <w:rsid w:val="00E10FA2"/>
    <w:rsid w:val="00E11C1D"/>
    <w:rsid w:val="00E11D94"/>
    <w:rsid w:val="00E172CA"/>
    <w:rsid w:val="00E21B80"/>
    <w:rsid w:val="00E22AC5"/>
    <w:rsid w:val="00E245E5"/>
    <w:rsid w:val="00E27294"/>
    <w:rsid w:val="00E27A26"/>
    <w:rsid w:val="00E36FAD"/>
    <w:rsid w:val="00E37216"/>
    <w:rsid w:val="00E41E0E"/>
    <w:rsid w:val="00E431EA"/>
    <w:rsid w:val="00E46B00"/>
    <w:rsid w:val="00E50F3D"/>
    <w:rsid w:val="00E5219D"/>
    <w:rsid w:val="00E5435A"/>
    <w:rsid w:val="00E66481"/>
    <w:rsid w:val="00E71748"/>
    <w:rsid w:val="00E80570"/>
    <w:rsid w:val="00E80F65"/>
    <w:rsid w:val="00E81CD7"/>
    <w:rsid w:val="00E8361D"/>
    <w:rsid w:val="00E83D61"/>
    <w:rsid w:val="00E869D3"/>
    <w:rsid w:val="00E86C9F"/>
    <w:rsid w:val="00E9019F"/>
    <w:rsid w:val="00E92F98"/>
    <w:rsid w:val="00E92FBB"/>
    <w:rsid w:val="00E94453"/>
    <w:rsid w:val="00EA014B"/>
    <w:rsid w:val="00EA13A1"/>
    <w:rsid w:val="00EA1BEA"/>
    <w:rsid w:val="00EA1CD5"/>
    <w:rsid w:val="00EA6F6B"/>
    <w:rsid w:val="00EB29EE"/>
    <w:rsid w:val="00EB4676"/>
    <w:rsid w:val="00EB548D"/>
    <w:rsid w:val="00EB675B"/>
    <w:rsid w:val="00EC4E89"/>
    <w:rsid w:val="00ED131D"/>
    <w:rsid w:val="00ED45CB"/>
    <w:rsid w:val="00EE2AD1"/>
    <w:rsid w:val="00EF223E"/>
    <w:rsid w:val="00EF37E8"/>
    <w:rsid w:val="00EF5958"/>
    <w:rsid w:val="00F02994"/>
    <w:rsid w:val="00F05AEF"/>
    <w:rsid w:val="00F119BA"/>
    <w:rsid w:val="00F11D02"/>
    <w:rsid w:val="00F12E5C"/>
    <w:rsid w:val="00F15B34"/>
    <w:rsid w:val="00F23556"/>
    <w:rsid w:val="00F408E4"/>
    <w:rsid w:val="00F439DA"/>
    <w:rsid w:val="00F43ECA"/>
    <w:rsid w:val="00F503BB"/>
    <w:rsid w:val="00F50A99"/>
    <w:rsid w:val="00F55167"/>
    <w:rsid w:val="00F62647"/>
    <w:rsid w:val="00F637E7"/>
    <w:rsid w:val="00F67A7D"/>
    <w:rsid w:val="00F810B3"/>
    <w:rsid w:val="00F82F1A"/>
    <w:rsid w:val="00F837EC"/>
    <w:rsid w:val="00F8406C"/>
    <w:rsid w:val="00F852C5"/>
    <w:rsid w:val="00F8626F"/>
    <w:rsid w:val="00F90305"/>
    <w:rsid w:val="00F92287"/>
    <w:rsid w:val="00F93899"/>
    <w:rsid w:val="00F93E85"/>
    <w:rsid w:val="00F9649E"/>
    <w:rsid w:val="00FA0A10"/>
    <w:rsid w:val="00FA22AE"/>
    <w:rsid w:val="00FA692D"/>
    <w:rsid w:val="00FB153F"/>
    <w:rsid w:val="00FB2B92"/>
    <w:rsid w:val="00FB316E"/>
    <w:rsid w:val="00FB375C"/>
    <w:rsid w:val="00FB38C9"/>
    <w:rsid w:val="00FB6559"/>
    <w:rsid w:val="00FB70B4"/>
    <w:rsid w:val="00FC326B"/>
    <w:rsid w:val="00FC6EBB"/>
    <w:rsid w:val="00FC706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872481"/>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aliases w:val="Evidence"/>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aliases w:val="Footn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aliases w:val="Footn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872481"/>
    <w:rPr>
      <w:rFonts w:asciiTheme="majorHAnsi" w:eastAsiaTheme="majorEastAsia" w:hAnsiTheme="majorHAnsi" w:cstheme="majorBidi"/>
      <w:color w:val="1F4D78" w:themeColor="accent1" w:themeShade="7F"/>
    </w:rPr>
  </w:style>
  <w:style w:type="paragraph" w:styleId="NoSpacing">
    <w:name w:val="No Spacing"/>
    <w:aliases w:val="Source"/>
    <w:uiPriority w:val="1"/>
    <w:qFormat/>
    <w:rsid w:val="00872481"/>
    <w:pPr>
      <w:ind w:left="720"/>
    </w:pPr>
    <w:rPr>
      <w:rFonts w:ascii="Century Gothic" w:eastAsiaTheme="minorEastAsia" w:hAnsi="Century Gothic"/>
      <w: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6882">
      <w:bodyDiv w:val="1"/>
      <w:marLeft w:val="0"/>
      <w:marRight w:val="0"/>
      <w:marTop w:val="0"/>
      <w:marBottom w:val="0"/>
      <w:divBdr>
        <w:top w:val="none" w:sz="0" w:space="0" w:color="auto"/>
        <w:left w:val="none" w:sz="0" w:space="0" w:color="auto"/>
        <w:bottom w:val="none" w:sz="0" w:space="0" w:color="auto"/>
        <w:right w:val="none" w:sz="0" w:space="0" w:color="auto"/>
      </w:divBdr>
      <w:divsChild>
        <w:div w:id="1771007687">
          <w:marLeft w:val="0"/>
          <w:marRight w:val="0"/>
          <w:marTop w:val="0"/>
          <w:marBottom w:val="0"/>
          <w:divBdr>
            <w:top w:val="none" w:sz="0" w:space="0" w:color="auto"/>
            <w:left w:val="none" w:sz="0" w:space="0" w:color="auto"/>
            <w:bottom w:val="none" w:sz="0" w:space="0" w:color="auto"/>
            <w:right w:val="none" w:sz="0" w:space="0" w:color="auto"/>
          </w:divBdr>
          <w:divsChild>
            <w:div w:id="215356727">
              <w:marLeft w:val="0"/>
              <w:marRight w:val="0"/>
              <w:marTop w:val="0"/>
              <w:marBottom w:val="0"/>
              <w:divBdr>
                <w:top w:val="none" w:sz="0" w:space="0" w:color="auto"/>
                <w:left w:val="none" w:sz="0" w:space="0" w:color="auto"/>
                <w:bottom w:val="none" w:sz="0" w:space="0" w:color="auto"/>
                <w:right w:val="none" w:sz="0" w:space="0" w:color="auto"/>
              </w:divBdr>
              <w:divsChild>
                <w:div w:id="618294073">
                  <w:marLeft w:val="0"/>
                  <w:marRight w:val="0"/>
                  <w:marTop w:val="0"/>
                  <w:marBottom w:val="0"/>
                  <w:divBdr>
                    <w:top w:val="none" w:sz="0" w:space="0" w:color="auto"/>
                    <w:left w:val="none" w:sz="0" w:space="0" w:color="auto"/>
                    <w:bottom w:val="none" w:sz="0" w:space="0" w:color="auto"/>
                    <w:right w:val="none" w:sz="0" w:space="0" w:color="auto"/>
                  </w:divBdr>
                  <w:divsChild>
                    <w:div w:id="420298831">
                      <w:marLeft w:val="0"/>
                      <w:marRight w:val="0"/>
                      <w:marTop w:val="0"/>
                      <w:marBottom w:val="0"/>
                      <w:divBdr>
                        <w:top w:val="none" w:sz="0" w:space="0" w:color="auto"/>
                        <w:left w:val="none" w:sz="0" w:space="0" w:color="auto"/>
                        <w:bottom w:val="none" w:sz="0" w:space="0" w:color="auto"/>
                        <w:right w:val="none" w:sz="0" w:space="0" w:color="auto"/>
                      </w:divBdr>
                      <w:divsChild>
                        <w:div w:id="381446659">
                          <w:marLeft w:val="0"/>
                          <w:marRight w:val="0"/>
                          <w:marTop w:val="0"/>
                          <w:marBottom w:val="0"/>
                          <w:divBdr>
                            <w:top w:val="none" w:sz="0" w:space="0" w:color="auto"/>
                            <w:left w:val="none" w:sz="0" w:space="0" w:color="auto"/>
                            <w:bottom w:val="none" w:sz="0" w:space="0" w:color="auto"/>
                            <w:right w:val="none" w:sz="0" w:space="0" w:color="auto"/>
                          </w:divBdr>
                          <w:divsChild>
                            <w:div w:id="31275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60313204">
      <w:bodyDiv w:val="1"/>
      <w:marLeft w:val="0"/>
      <w:marRight w:val="0"/>
      <w:marTop w:val="0"/>
      <w:marBottom w:val="0"/>
      <w:divBdr>
        <w:top w:val="none" w:sz="0" w:space="0" w:color="auto"/>
        <w:left w:val="none" w:sz="0" w:space="0" w:color="auto"/>
        <w:bottom w:val="none" w:sz="0" w:space="0" w:color="auto"/>
        <w:right w:val="none" w:sz="0" w:space="0" w:color="auto"/>
      </w:divBdr>
      <w:divsChild>
        <w:div w:id="332227007">
          <w:marLeft w:val="0"/>
          <w:marRight w:val="0"/>
          <w:marTop w:val="0"/>
          <w:marBottom w:val="0"/>
          <w:divBdr>
            <w:top w:val="none" w:sz="0" w:space="0" w:color="auto"/>
            <w:left w:val="none" w:sz="0" w:space="0" w:color="auto"/>
            <w:bottom w:val="none" w:sz="0" w:space="0" w:color="auto"/>
            <w:right w:val="none" w:sz="0" w:space="0" w:color="auto"/>
          </w:divBdr>
          <w:divsChild>
            <w:div w:id="76099227">
              <w:marLeft w:val="0"/>
              <w:marRight w:val="0"/>
              <w:marTop w:val="0"/>
              <w:marBottom w:val="0"/>
              <w:divBdr>
                <w:top w:val="none" w:sz="0" w:space="0" w:color="auto"/>
                <w:left w:val="none" w:sz="0" w:space="0" w:color="auto"/>
                <w:bottom w:val="none" w:sz="0" w:space="0" w:color="auto"/>
                <w:right w:val="none" w:sz="0" w:space="0" w:color="auto"/>
              </w:divBdr>
              <w:divsChild>
                <w:div w:id="1140000078">
                  <w:marLeft w:val="0"/>
                  <w:marRight w:val="0"/>
                  <w:marTop w:val="0"/>
                  <w:marBottom w:val="0"/>
                  <w:divBdr>
                    <w:top w:val="none" w:sz="0" w:space="0" w:color="auto"/>
                    <w:left w:val="none" w:sz="0" w:space="0" w:color="auto"/>
                    <w:bottom w:val="none" w:sz="0" w:space="0" w:color="auto"/>
                    <w:right w:val="none" w:sz="0" w:space="0" w:color="auto"/>
                  </w:divBdr>
                  <w:divsChild>
                    <w:div w:id="1819758753">
                      <w:marLeft w:val="0"/>
                      <w:marRight w:val="0"/>
                      <w:marTop w:val="0"/>
                      <w:marBottom w:val="0"/>
                      <w:divBdr>
                        <w:top w:val="none" w:sz="0" w:space="0" w:color="auto"/>
                        <w:left w:val="none" w:sz="0" w:space="0" w:color="auto"/>
                        <w:bottom w:val="none" w:sz="0" w:space="0" w:color="auto"/>
                        <w:right w:val="none" w:sz="0" w:space="0" w:color="auto"/>
                      </w:divBdr>
                      <w:divsChild>
                        <w:div w:id="1290480352">
                          <w:marLeft w:val="0"/>
                          <w:marRight w:val="0"/>
                          <w:marTop w:val="0"/>
                          <w:marBottom w:val="0"/>
                          <w:divBdr>
                            <w:top w:val="none" w:sz="0" w:space="0" w:color="auto"/>
                            <w:left w:val="none" w:sz="0" w:space="0" w:color="auto"/>
                            <w:bottom w:val="none" w:sz="0" w:space="0" w:color="auto"/>
                            <w:right w:val="none" w:sz="0" w:space="0" w:color="auto"/>
                          </w:divBdr>
                          <w:divsChild>
                            <w:div w:id="427122313">
                              <w:marLeft w:val="0"/>
                              <w:marRight w:val="0"/>
                              <w:marTop w:val="0"/>
                              <w:marBottom w:val="0"/>
                              <w:divBdr>
                                <w:top w:val="none" w:sz="0" w:space="0" w:color="auto"/>
                                <w:left w:val="none" w:sz="0" w:space="0" w:color="auto"/>
                                <w:bottom w:val="none" w:sz="0" w:space="0" w:color="auto"/>
                                <w:right w:val="none" w:sz="0" w:space="0" w:color="auto"/>
                              </w:divBdr>
                              <w:divsChild>
                                <w:div w:id="1486706238">
                                  <w:marLeft w:val="0"/>
                                  <w:marRight w:val="0"/>
                                  <w:marTop w:val="0"/>
                                  <w:marBottom w:val="0"/>
                                  <w:divBdr>
                                    <w:top w:val="none" w:sz="0" w:space="0" w:color="auto"/>
                                    <w:left w:val="none" w:sz="0" w:space="0" w:color="auto"/>
                                    <w:bottom w:val="none" w:sz="0" w:space="0" w:color="auto"/>
                                    <w:right w:val="none" w:sz="0" w:space="0" w:color="auto"/>
                                  </w:divBdr>
                                  <w:divsChild>
                                    <w:div w:id="1302079960">
                                      <w:marLeft w:val="0"/>
                                      <w:marRight w:val="0"/>
                                      <w:marTop w:val="0"/>
                                      <w:marBottom w:val="0"/>
                                      <w:divBdr>
                                        <w:top w:val="none" w:sz="0" w:space="0" w:color="auto"/>
                                        <w:left w:val="none" w:sz="0" w:space="0" w:color="auto"/>
                                        <w:bottom w:val="none" w:sz="0" w:space="0" w:color="auto"/>
                                        <w:right w:val="none" w:sz="0" w:space="0" w:color="auto"/>
                                      </w:divBdr>
                                      <w:divsChild>
                                        <w:div w:id="579290536">
                                          <w:marLeft w:val="0"/>
                                          <w:marRight w:val="0"/>
                                          <w:marTop w:val="0"/>
                                          <w:marBottom w:val="0"/>
                                          <w:divBdr>
                                            <w:top w:val="none" w:sz="0" w:space="0" w:color="auto"/>
                                            <w:left w:val="none" w:sz="0" w:space="0" w:color="auto"/>
                                            <w:bottom w:val="none" w:sz="0" w:space="0" w:color="auto"/>
                                            <w:right w:val="none" w:sz="0" w:space="0" w:color="auto"/>
                                          </w:divBdr>
                                          <w:divsChild>
                                            <w:div w:id="1144080844">
                                              <w:marLeft w:val="0"/>
                                              <w:marRight w:val="0"/>
                                              <w:marTop w:val="0"/>
                                              <w:marBottom w:val="0"/>
                                              <w:divBdr>
                                                <w:top w:val="none" w:sz="0" w:space="0" w:color="auto"/>
                                                <w:left w:val="none" w:sz="0" w:space="0" w:color="auto"/>
                                                <w:bottom w:val="none" w:sz="0" w:space="0" w:color="auto"/>
                                                <w:right w:val="none" w:sz="0" w:space="0" w:color="auto"/>
                                              </w:divBdr>
                                              <w:divsChild>
                                                <w:div w:id="1901821669">
                                                  <w:marLeft w:val="0"/>
                                                  <w:marRight w:val="0"/>
                                                  <w:marTop w:val="0"/>
                                                  <w:marBottom w:val="0"/>
                                                  <w:divBdr>
                                                    <w:top w:val="single" w:sz="12" w:space="0" w:color="ABABAB"/>
                                                    <w:left w:val="single" w:sz="6" w:space="0" w:color="ABABAB"/>
                                                    <w:bottom w:val="none" w:sz="0" w:space="0" w:color="auto"/>
                                                    <w:right w:val="single" w:sz="6" w:space="0" w:color="ABABAB"/>
                                                  </w:divBdr>
                                                  <w:divsChild>
                                                    <w:div w:id="2101943501">
                                                      <w:marLeft w:val="-210"/>
                                                      <w:marRight w:val="-75"/>
                                                      <w:marTop w:val="0"/>
                                                      <w:marBottom w:val="0"/>
                                                      <w:divBdr>
                                                        <w:top w:val="none" w:sz="0" w:space="0" w:color="auto"/>
                                                        <w:left w:val="none" w:sz="0" w:space="0" w:color="auto"/>
                                                        <w:bottom w:val="none" w:sz="0" w:space="0" w:color="auto"/>
                                                        <w:right w:val="none" w:sz="0" w:space="0" w:color="auto"/>
                                                      </w:divBdr>
                                                      <w:divsChild>
                                                        <w:div w:id="1058585">
                                                          <w:marLeft w:val="0"/>
                                                          <w:marRight w:val="0"/>
                                                          <w:marTop w:val="0"/>
                                                          <w:marBottom w:val="0"/>
                                                          <w:divBdr>
                                                            <w:top w:val="none" w:sz="0" w:space="0" w:color="auto"/>
                                                            <w:left w:val="none" w:sz="0" w:space="0" w:color="auto"/>
                                                            <w:bottom w:val="none" w:sz="0" w:space="0" w:color="auto"/>
                                                            <w:right w:val="none" w:sz="0" w:space="0" w:color="auto"/>
                                                          </w:divBdr>
                                                          <w:divsChild>
                                                            <w:div w:id="530001419">
                                                              <w:marLeft w:val="0"/>
                                                              <w:marRight w:val="0"/>
                                                              <w:marTop w:val="0"/>
                                                              <w:marBottom w:val="0"/>
                                                              <w:divBdr>
                                                                <w:top w:val="none" w:sz="0" w:space="0" w:color="auto"/>
                                                                <w:left w:val="none" w:sz="0" w:space="0" w:color="auto"/>
                                                                <w:bottom w:val="none" w:sz="0" w:space="0" w:color="auto"/>
                                                                <w:right w:val="none" w:sz="0" w:space="0" w:color="auto"/>
                                                              </w:divBdr>
                                                              <w:divsChild>
                                                                <w:div w:id="285936832">
                                                                  <w:marLeft w:val="0"/>
                                                                  <w:marRight w:val="0"/>
                                                                  <w:marTop w:val="0"/>
                                                                  <w:marBottom w:val="0"/>
                                                                  <w:divBdr>
                                                                    <w:top w:val="none" w:sz="0" w:space="0" w:color="auto"/>
                                                                    <w:left w:val="none" w:sz="0" w:space="0" w:color="auto"/>
                                                                    <w:bottom w:val="none" w:sz="0" w:space="0" w:color="auto"/>
                                                                    <w:right w:val="none" w:sz="0" w:space="0" w:color="auto"/>
                                                                  </w:divBdr>
                                                                  <w:divsChild>
                                                                    <w:div w:id="2009672330">
                                                                      <w:marLeft w:val="0"/>
                                                                      <w:marRight w:val="0"/>
                                                                      <w:marTop w:val="0"/>
                                                                      <w:marBottom w:val="0"/>
                                                                      <w:divBdr>
                                                                        <w:top w:val="none" w:sz="0" w:space="0" w:color="auto"/>
                                                                        <w:left w:val="none" w:sz="0" w:space="0" w:color="auto"/>
                                                                        <w:bottom w:val="none" w:sz="0" w:space="0" w:color="auto"/>
                                                                        <w:right w:val="none" w:sz="0" w:space="0" w:color="auto"/>
                                                                      </w:divBdr>
                                                                      <w:divsChild>
                                                                        <w:div w:id="100339749">
                                                                          <w:marLeft w:val="0"/>
                                                                          <w:marRight w:val="0"/>
                                                                          <w:marTop w:val="0"/>
                                                                          <w:marBottom w:val="0"/>
                                                                          <w:divBdr>
                                                                            <w:top w:val="none" w:sz="0" w:space="0" w:color="auto"/>
                                                                            <w:left w:val="none" w:sz="0" w:space="0" w:color="auto"/>
                                                                            <w:bottom w:val="none" w:sz="0" w:space="0" w:color="auto"/>
                                                                            <w:right w:val="none" w:sz="0" w:space="0" w:color="auto"/>
                                                                          </w:divBdr>
                                                                          <w:divsChild>
                                                                            <w:div w:id="604583091">
                                                                              <w:marLeft w:val="0"/>
                                                                              <w:marRight w:val="0"/>
                                                                              <w:marTop w:val="0"/>
                                                                              <w:marBottom w:val="0"/>
                                                                              <w:divBdr>
                                                                                <w:top w:val="none" w:sz="0" w:space="0" w:color="auto"/>
                                                                                <w:left w:val="none" w:sz="0" w:space="0" w:color="auto"/>
                                                                                <w:bottom w:val="none" w:sz="0" w:space="0" w:color="auto"/>
                                                                                <w:right w:val="none" w:sz="0" w:space="0" w:color="auto"/>
                                                                              </w:divBdr>
                                                                            </w:div>
                                                                            <w:div w:id="1266615244">
                                                                              <w:marLeft w:val="0"/>
                                                                              <w:marRight w:val="0"/>
                                                                              <w:marTop w:val="0"/>
                                                                              <w:marBottom w:val="0"/>
                                                                              <w:divBdr>
                                                                                <w:top w:val="none" w:sz="0" w:space="0" w:color="auto"/>
                                                                                <w:left w:val="none" w:sz="0" w:space="0" w:color="auto"/>
                                                                                <w:bottom w:val="none" w:sz="0" w:space="0" w:color="auto"/>
                                                                                <w:right w:val="none" w:sz="0" w:space="0" w:color="auto"/>
                                                                              </w:divBdr>
                                                                            </w:div>
                                                                            <w:div w:id="1161461189">
                                                                              <w:marLeft w:val="0"/>
                                                                              <w:marRight w:val="0"/>
                                                                              <w:marTop w:val="0"/>
                                                                              <w:marBottom w:val="0"/>
                                                                              <w:divBdr>
                                                                                <w:top w:val="none" w:sz="0" w:space="0" w:color="auto"/>
                                                                                <w:left w:val="none" w:sz="0" w:space="0" w:color="auto"/>
                                                                                <w:bottom w:val="none" w:sz="0" w:space="0" w:color="auto"/>
                                                                                <w:right w:val="none" w:sz="0" w:space="0" w:color="auto"/>
                                                                              </w:divBdr>
                                                                            </w:div>
                                                                            <w:div w:id="368725314">
                                                                              <w:marLeft w:val="0"/>
                                                                              <w:marRight w:val="0"/>
                                                                              <w:marTop w:val="0"/>
                                                                              <w:marBottom w:val="0"/>
                                                                              <w:divBdr>
                                                                                <w:top w:val="none" w:sz="0" w:space="0" w:color="auto"/>
                                                                                <w:left w:val="none" w:sz="0" w:space="0" w:color="auto"/>
                                                                                <w:bottom w:val="none" w:sz="0" w:space="0" w:color="auto"/>
                                                                                <w:right w:val="none" w:sz="0" w:space="0" w:color="auto"/>
                                                                              </w:divBdr>
                                                                            </w:div>
                                                                            <w:div w:id="189342574">
                                                                              <w:marLeft w:val="0"/>
                                                                              <w:marRight w:val="0"/>
                                                                              <w:marTop w:val="0"/>
                                                                              <w:marBottom w:val="0"/>
                                                                              <w:divBdr>
                                                                                <w:top w:val="none" w:sz="0" w:space="0" w:color="auto"/>
                                                                                <w:left w:val="none" w:sz="0" w:space="0" w:color="auto"/>
                                                                                <w:bottom w:val="none" w:sz="0" w:space="0" w:color="auto"/>
                                                                                <w:right w:val="none" w:sz="0" w:space="0" w:color="auto"/>
                                                                              </w:divBdr>
                                                                            </w:div>
                                                                            <w:div w:id="1284654559">
                                                                              <w:marLeft w:val="0"/>
                                                                              <w:marRight w:val="0"/>
                                                                              <w:marTop w:val="0"/>
                                                                              <w:marBottom w:val="0"/>
                                                                              <w:divBdr>
                                                                                <w:top w:val="none" w:sz="0" w:space="0" w:color="auto"/>
                                                                                <w:left w:val="none" w:sz="0" w:space="0" w:color="auto"/>
                                                                                <w:bottom w:val="none" w:sz="0" w:space="0" w:color="auto"/>
                                                                                <w:right w:val="none" w:sz="0" w:space="0" w:color="auto"/>
                                                                              </w:divBdr>
                                                                            </w:div>
                                                                            <w:div w:id="271327258">
                                                                              <w:marLeft w:val="0"/>
                                                                              <w:marRight w:val="0"/>
                                                                              <w:marTop w:val="0"/>
                                                                              <w:marBottom w:val="0"/>
                                                                              <w:divBdr>
                                                                                <w:top w:val="none" w:sz="0" w:space="0" w:color="auto"/>
                                                                                <w:left w:val="none" w:sz="0" w:space="0" w:color="auto"/>
                                                                                <w:bottom w:val="none" w:sz="0" w:space="0" w:color="auto"/>
                                                                                <w:right w:val="none" w:sz="0" w:space="0" w:color="auto"/>
                                                                              </w:divBdr>
                                                                            </w:div>
                                                                            <w:div w:id="600452562">
                                                                              <w:marLeft w:val="0"/>
                                                                              <w:marRight w:val="0"/>
                                                                              <w:marTop w:val="0"/>
                                                                              <w:marBottom w:val="0"/>
                                                                              <w:divBdr>
                                                                                <w:top w:val="none" w:sz="0" w:space="0" w:color="auto"/>
                                                                                <w:left w:val="none" w:sz="0" w:space="0" w:color="auto"/>
                                                                                <w:bottom w:val="none" w:sz="0" w:space="0" w:color="auto"/>
                                                                                <w:right w:val="none" w:sz="0" w:space="0" w:color="auto"/>
                                                                              </w:divBdr>
                                                                            </w:div>
                                                                            <w:div w:id="1474367119">
                                                                              <w:marLeft w:val="0"/>
                                                                              <w:marRight w:val="0"/>
                                                                              <w:marTop w:val="0"/>
                                                                              <w:marBottom w:val="0"/>
                                                                              <w:divBdr>
                                                                                <w:top w:val="none" w:sz="0" w:space="0" w:color="auto"/>
                                                                                <w:left w:val="none" w:sz="0" w:space="0" w:color="auto"/>
                                                                                <w:bottom w:val="none" w:sz="0" w:space="0" w:color="auto"/>
                                                                                <w:right w:val="none" w:sz="0" w:space="0" w:color="auto"/>
                                                                              </w:divBdr>
                                                                            </w:div>
                                                                            <w:div w:id="215705464">
                                                                              <w:marLeft w:val="0"/>
                                                                              <w:marRight w:val="0"/>
                                                                              <w:marTop w:val="0"/>
                                                                              <w:marBottom w:val="0"/>
                                                                              <w:divBdr>
                                                                                <w:top w:val="none" w:sz="0" w:space="0" w:color="auto"/>
                                                                                <w:left w:val="none" w:sz="0" w:space="0" w:color="auto"/>
                                                                                <w:bottom w:val="none" w:sz="0" w:space="0" w:color="auto"/>
                                                                                <w:right w:val="none" w:sz="0" w:space="0" w:color="auto"/>
                                                                              </w:divBdr>
                                                                            </w:div>
                                                                            <w:div w:id="2077043039">
                                                                              <w:marLeft w:val="0"/>
                                                                              <w:marRight w:val="0"/>
                                                                              <w:marTop w:val="0"/>
                                                                              <w:marBottom w:val="0"/>
                                                                              <w:divBdr>
                                                                                <w:top w:val="none" w:sz="0" w:space="0" w:color="auto"/>
                                                                                <w:left w:val="none" w:sz="0" w:space="0" w:color="auto"/>
                                                                                <w:bottom w:val="none" w:sz="0" w:space="0" w:color="auto"/>
                                                                                <w:right w:val="none" w:sz="0" w:space="0" w:color="auto"/>
                                                                              </w:divBdr>
                                                                            </w:div>
                                                                            <w:div w:id="1066950720">
                                                                              <w:marLeft w:val="0"/>
                                                                              <w:marRight w:val="0"/>
                                                                              <w:marTop w:val="0"/>
                                                                              <w:marBottom w:val="0"/>
                                                                              <w:divBdr>
                                                                                <w:top w:val="none" w:sz="0" w:space="0" w:color="auto"/>
                                                                                <w:left w:val="none" w:sz="0" w:space="0" w:color="auto"/>
                                                                                <w:bottom w:val="none" w:sz="0" w:space="0" w:color="auto"/>
                                                                                <w:right w:val="none" w:sz="0" w:space="0" w:color="auto"/>
                                                                              </w:divBdr>
                                                                            </w:div>
                                                                            <w:div w:id="163252588">
                                                                              <w:marLeft w:val="0"/>
                                                                              <w:marRight w:val="0"/>
                                                                              <w:marTop w:val="0"/>
                                                                              <w:marBottom w:val="0"/>
                                                                              <w:divBdr>
                                                                                <w:top w:val="none" w:sz="0" w:space="0" w:color="auto"/>
                                                                                <w:left w:val="none" w:sz="0" w:space="0" w:color="auto"/>
                                                                                <w:bottom w:val="none" w:sz="0" w:space="0" w:color="auto"/>
                                                                                <w:right w:val="none" w:sz="0" w:space="0" w:color="auto"/>
                                                                              </w:divBdr>
                                                                            </w:div>
                                                                            <w:div w:id="1987008963">
                                                                              <w:marLeft w:val="0"/>
                                                                              <w:marRight w:val="0"/>
                                                                              <w:marTop w:val="0"/>
                                                                              <w:marBottom w:val="0"/>
                                                                              <w:divBdr>
                                                                                <w:top w:val="none" w:sz="0" w:space="0" w:color="auto"/>
                                                                                <w:left w:val="none" w:sz="0" w:space="0" w:color="auto"/>
                                                                                <w:bottom w:val="none" w:sz="0" w:space="0" w:color="auto"/>
                                                                                <w:right w:val="none" w:sz="0" w:space="0" w:color="auto"/>
                                                                              </w:divBdr>
                                                                            </w:div>
                                                                            <w:div w:id="581914878">
                                                                              <w:marLeft w:val="0"/>
                                                                              <w:marRight w:val="0"/>
                                                                              <w:marTop w:val="0"/>
                                                                              <w:marBottom w:val="0"/>
                                                                              <w:divBdr>
                                                                                <w:top w:val="none" w:sz="0" w:space="0" w:color="auto"/>
                                                                                <w:left w:val="none" w:sz="0" w:space="0" w:color="auto"/>
                                                                                <w:bottom w:val="none" w:sz="0" w:space="0" w:color="auto"/>
                                                                                <w:right w:val="none" w:sz="0" w:space="0" w:color="auto"/>
                                                                              </w:divBdr>
                                                                            </w:div>
                                                                            <w:div w:id="785000812">
                                                                              <w:marLeft w:val="0"/>
                                                                              <w:marRight w:val="0"/>
                                                                              <w:marTop w:val="0"/>
                                                                              <w:marBottom w:val="0"/>
                                                                              <w:divBdr>
                                                                                <w:top w:val="none" w:sz="0" w:space="0" w:color="auto"/>
                                                                                <w:left w:val="none" w:sz="0" w:space="0" w:color="auto"/>
                                                                                <w:bottom w:val="none" w:sz="0" w:space="0" w:color="auto"/>
                                                                                <w:right w:val="none" w:sz="0" w:space="0" w:color="auto"/>
                                                                              </w:divBdr>
                                                                            </w:div>
                                                                            <w:div w:id="939752076">
                                                                              <w:marLeft w:val="0"/>
                                                                              <w:marRight w:val="0"/>
                                                                              <w:marTop w:val="0"/>
                                                                              <w:marBottom w:val="0"/>
                                                                              <w:divBdr>
                                                                                <w:top w:val="none" w:sz="0" w:space="0" w:color="auto"/>
                                                                                <w:left w:val="none" w:sz="0" w:space="0" w:color="auto"/>
                                                                                <w:bottom w:val="none" w:sz="0" w:space="0" w:color="auto"/>
                                                                                <w:right w:val="none" w:sz="0" w:space="0" w:color="auto"/>
                                                                              </w:divBdr>
                                                                            </w:div>
                                                                            <w:div w:id="1949969635">
                                                                              <w:marLeft w:val="0"/>
                                                                              <w:marRight w:val="0"/>
                                                                              <w:marTop w:val="0"/>
                                                                              <w:marBottom w:val="0"/>
                                                                              <w:divBdr>
                                                                                <w:top w:val="none" w:sz="0" w:space="0" w:color="auto"/>
                                                                                <w:left w:val="none" w:sz="0" w:space="0" w:color="auto"/>
                                                                                <w:bottom w:val="none" w:sz="0" w:space="0" w:color="auto"/>
                                                                                <w:right w:val="none" w:sz="0" w:space="0" w:color="auto"/>
                                                                              </w:divBdr>
                                                                            </w:div>
                                                                            <w:div w:id="504129270">
                                                                              <w:marLeft w:val="0"/>
                                                                              <w:marRight w:val="0"/>
                                                                              <w:marTop w:val="0"/>
                                                                              <w:marBottom w:val="0"/>
                                                                              <w:divBdr>
                                                                                <w:top w:val="none" w:sz="0" w:space="0" w:color="auto"/>
                                                                                <w:left w:val="none" w:sz="0" w:space="0" w:color="auto"/>
                                                                                <w:bottom w:val="none" w:sz="0" w:space="0" w:color="auto"/>
                                                                                <w:right w:val="none" w:sz="0" w:space="0" w:color="auto"/>
                                                                              </w:divBdr>
                                                                            </w:div>
                                                                            <w:div w:id="280378437">
                                                                              <w:marLeft w:val="0"/>
                                                                              <w:marRight w:val="0"/>
                                                                              <w:marTop w:val="0"/>
                                                                              <w:marBottom w:val="0"/>
                                                                              <w:divBdr>
                                                                                <w:top w:val="none" w:sz="0" w:space="0" w:color="auto"/>
                                                                                <w:left w:val="none" w:sz="0" w:space="0" w:color="auto"/>
                                                                                <w:bottom w:val="none" w:sz="0" w:space="0" w:color="auto"/>
                                                                                <w:right w:val="none" w:sz="0" w:space="0" w:color="auto"/>
                                                                              </w:divBdr>
                                                                            </w:div>
                                                                            <w:div w:id="1116633541">
                                                                              <w:marLeft w:val="0"/>
                                                                              <w:marRight w:val="0"/>
                                                                              <w:marTop w:val="0"/>
                                                                              <w:marBottom w:val="0"/>
                                                                              <w:divBdr>
                                                                                <w:top w:val="none" w:sz="0" w:space="0" w:color="auto"/>
                                                                                <w:left w:val="none" w:sz="0" w:space="0" w:color="auto"/>
                                                                                <w:bottom w:val="none" w:sz="0" w:space="0" w:color="auto"/>
                                                                                <w:right w:val="none" w:sz="0" w:space="0" w:color="auto"/>
                                                                              </w:divBdr>
                                                                            </w:div>
                                                                            <w:div w:id="569508044">
                                                                              <w:marLeft w:val="0"/>
                                                                              <w:marRight w:val="0"/>
                                                                              <w:marTop w:val="0"/>
                                                                              <w:marBottom w:val="0"/>
                                                                              <w:divBdr>
                                                                                <w:top w:val="none" w:sz="0" w:space="0" w:color="auto"/>
                                                                                <w:left w:val="none" w:sz="0" w:space="0" w:color="auto"/>
                                                                                <w:bottom w:val="none" w:sz="0" w:space="0" w:color="auto"/>
                                                                                <w:right w:val="none" w:sz="0" w:space="0" w:color="auto"/>
                                                                              </w:divBdr>
                                                                            </w:div>
                                                                            <w:div w:id="252397940">
                                                                              <w:marLeft w:val="0"/>
                                                                              <w:marRight w:val="0"/>
                                                                              <w:marTop w:val="0"/>
                                                                              <w:marBottom w:val="0"/>
                                                                              <w:divBdr>
                                                                                <w:top w:val="none" w:sz="0" w:space="0" w:color="auto"/>
                                                                                <w:left w:val="none" w:sz="0" w:space="0" w:color="auto"/>
                                                                                <w:bottom w:val="none" w:sz="0" w:space="0" w:color="auto"/>
                                                                                <w:right w:val="none" w:sz="0" w:space="0" w:color="auto"/>
                                                                              </w:divBdr>
                                                                            </w:div>
                                                                            <w:div w:id="1990283793">
                                                                              <w:marLeft w:val="0"/>
                                                                              <w:marRight w:val="0"/>
                                                                              <w:marTop w:val="0"/>
                                                                              <w:marBottom w:val="0"/>
                                                                              <w:divBdr>
                                                                                <w:top w:val="none" w:sz="0" w:space="0" w:color="auto"/>
                                                                                <w:left w:val="none" w:sz="0" w:space="0" w:color="auto"/>
                                                                                <w:bottom w:val="none" w:sz="0" w:space="0" w:color="auto"/>
                                                                                <w:right w:val="none" w:sz="0" w:space="0" w:color="auto"/>
                                                                              </w:divBdr>
                                                                            </w:div>
                                                                            <w:div w:id="1708528243">
                                                                              <w:marLeft w:val="0"/>
                                                                              <w:marRight w:val="0"/>
                                                                              <w:marTop w:val="0"/>
                                                                              <w:marBottom w:val="0"/>
                                                                              <w:divBdr>
                                                                                <w:top w:val="none" w:sz="0" w:space="0" w:color="auto"/>
                                                                                <w:left w:val="none" w:sz="0" w:space="0" w:color="auto"/>
                                                                                <w:bottom w:val="none" w:sz="0" w:space="0" w:color="auto"/>
                                                                                <w:right w:val="none" w:sz="0" w:space="0" w:color="auto"/>
                                                                              </w:divBdr>
                                                                            </w:div>
                                                                            <w:div w:id="1139345340">
                                                                              <w:marLeft w:val="0"/>
                                                                              <w:marRight w:val="0"/>
                                                                              <w:marTop w:val="0"/>
                                                                              <w:marBottom w:val="0"/>
                                                                              <w:divBdr>
                                                                                <w:top w:val="none" w:sz="0" w:space="0" w:color="auto"/>
                                                                                <w:left w:val="none" w:sz="0" w:space="0" w:color="auto"/>
                                                                                <w:bottom w:val="none" w:sz="0" w:space="0" w:color="auto"/>
                                                                                <w:right w:val="none" w:sz="0" w:space="0" w:color="auto"/>
                                                                              </w:divBdr>
                                                                            </w:div>
                                                                            <w:div w:id="1362124993">
                                                                              <w:marLeft w:val="0"/>
                                                                              <w:marRight w:val="0"/>
                                                                              <w:marTop w:val="0"/>
                                                                              <w:marBottom w:val="0"/>
                                                                              <w:divBdr>
                                                                                <w:top w:val="none" w:sz="0" w:space="0" w:color="auto"/>
                                                                                <w:left w:val="none" w:sz="0" w:space="0" w:color="auto"/>
                                                                                <w:bottom w:val="none" w:sz="0" w:space="0" w:color="auto"/>
                                                                                <w:right w:val="none" w:sz="0" w:space="0" w:color="auto"/>
                                                                              </w:divBdr>
                                                                            </w:div>
                                                                            <w:div w:id="1709449395">
                                                                              <w:marLeft w:val="0"/>
                                                                              <w:marRight w:val="0"/>
                                                                              <w:marTop w:val="0"/>
                                                                              <w:marBottom w:val="0"/>
                                                                              <w:divBdr>
                                                                                <w:top w:val="none" w:sz="0" w:space="0" w:color="auto"/>
                                                                                <w:left w:val="none" w:sz="0" w:space="0" w:color="auto"/>
                                                                                <w:bottom w:val="none" w:sz="0" w:space="0" w:color="auto"/>
                                                                                <w:right w:val="none" w:sz="0" w:space="0" w:color="auto"/>
                                                                              </w:divBdr>
                                                                            </w:div>
                                                                            <w:div w:id="14697093">
                                                                              <w:marLeft w:val="0"/>
                                                                              <w:marRight w:val="0"/>
                                                                              <w:marTop w:val="0"/>
                                                                              <w:marBottom w:val="0"/>
                                                                              <w:divBdr>
                                                                                <w:top w:val="none" w:sz="0" w:space="0" w:color="auto"/>
                                                                                <w:left w:val="none" w:sz="0" w:space="0" w:color="auto"/>
                                                                                <w:bottom w:val="none" w:sz="0" w:space="0" w:color="auto"/>
                                                                                <w:right w:val="none" w:sz="0" w:space="0" w:color="auto"/>
                                                                              </w:divBdr>
                                                                            </w:div>
                                                                            <w:div w:id="367334387">
                                                                              <w:marLeft w:val="0"/>
                                                                              <w:marRight w:val="0"/>
                                                                              <w:marTop w:val="0"/>
                                                                              <w:marBottom w:val="0"/>
                                                                              <w:divBdr>
                                                                                <w:top w:val="none" w:sz="0" w:space="0" w:color="auto"/>
                                                                                <w:left w:val="none" w:sz="0" w:space="0" w:color="auto"/>
                                                                                <w:bottom w:val="none" w:sz="0" w:space="0" w:color="auto"/>
                                                                                <w:right w:val="none" w:sz="0" w:space="0" w:color="auto"/>
                                                                              </w:divBdr>
                                                                            </w:div>
                                                                            <w:div w:id="1630890269">
                                                                              <w:marLeft w:val="0"/>
                                                                              <w:marRight w:val="0"/>
                                                                              <w:marTop w:val="0"/>
                                                                              <w:marBottom w:val="0"/>
                                                                              <w:divBdr>
                                                                                <w:top w:val="none" w:sz="0" w:space="0" w:color="auto"/>
                                                                                <w:left w:val="none" w:sz="0" w:space="0" w:color="auto"/>
                                                                                <w:bottom w:val="none" w:sz="0" w:space="0" w:color="auto"/>
                                                                                <w:right w:val="none" w:sz="0" w:space="0" w:color="auto"/>
                                                                              </w:divBdr>
                                                                            </w:div>
                                                                            <w:div w:id="390233157">
                                                                              <w:marLeft w:val="0"/>
                                                                              <w:marRight w:val="0"/>
                                                                              <w:marTop w:val="0"/>
                                                                              <w:marBottom w:val="0"/>
                                                                              <w:divBdr>
                                                                                <w:top w:val="none" w:sz="0" w:space="0" w:color="auto"/>
                                                                                <w:left w:val="none" w:sz="0" w:space="0" w:color="auto"/>
                                                                                <w:bottom w:val="none" w:sz="0" w:space="0" w:color="auto"/>
                                                                                <w:right w:val="none" w:sz="0" w:space="0" w:color="auto"/>
                                                                              </w:divBdr>
                                                                            </w:div>
                                                                            <w:div w:id="313142465">
                                                                              <w:marLeft w:val="0"/>
                                                                              <w:marRight w:val="0"/>
                                                                              <w:marTop w:val="0"/>
                                                                              <w:marBottom w:val="0"/>
                                                                              <w:divBdr>
                                                                                <w:top w:val="none" w:sz="0" w:space="0" w:color="auto"/>
                                                                                <w:left w:val="none" w:sz="0" w:space="0" w:color="auto"/>
                                                                                <w:bottom w:val="none" w:sz="0" w:space="0" w:color="auto"/>
                                                                                <w:right w:val="none" w:sz="0" w:space="0" w:color="auto"/>
                                                                              </w:divBdr>
                                                                            </w:div>
                                                                            <w:div w:id="1959287911">
                                                                              <w:marLeft w:val="0"/>
                                                                              <w:marRight w:val="0"/>
                                                                              <w:marTop w:val="0"/>
                                                                              <w:marBottom w:val="0"/>
                                                                              <w:divBdr>
                                                                                <w:top w:val="none" w:sz="0" w:space="0" w:color="auto"/>
                                                                                <w:left w:val="none" w:sz="0" w:space="0" w:color="auto"/>
                                                                                <w:bottom w:val="none" w:sz="0" w:space="0" w:color="auto"/>
                                                                                <w:right w:val="none" w:sz="0" w:space="0" w:color="auto"/>
                                                                              </w:divBdr>
                                                                            </w:div>
                                                                            <w:div w:id="2117287860">
                                                                              <w:marLeft w:val="0"/>
                                                                              <w:marRight w:val="0"/>
                                                                              <w:marTop w:val="0"/>
                                                                              <w:marBottom w:val="0"/>
                                                                              <w:divBdr>
                                                                                <w:top w:val="none" w:sz="0" w:space="0" w:color="auto"/>
                                                                                <w:left w:val="none" w:sz="0" w:space="0" w:color="auto"/>
                                                                                <w:bottom w:val="none" w:sz="0" w:space="0" w:color="auto"/>
                                                                                <w:right w:val="none" w:sz="0" w:space="0" w:color="auto"/>
                                                                              </w:divBdr>
                                                                            </w:div>
                                                                            <w:div w:id="2005813916">
                                                                              <w:marLeft w:val="0"/>
                                                                              <w:marRight w:val="0"/>
                                                                              <w:marTop w:val="0"/>
                                                                              <w:marBottom w:val="0"/>
                                                                              <w:divBdr>
                                                                                <w:top w:val="none" w:sz="0" w:space="0" w:color="auto"/>
                                                                                <w:left w:val="none" w:sz="0" w:space="0" w:color="auto"/>
                                                                                <w:bottom w:val="none" w:sz="0" w:space="0" w:color="auto"/>
                                                                                <w:right w:val="none" w:sz="0" w:space="0" w:color="auto"/>
                                                                              </w:divBdr>
                                                                            </w:div>
                                                                            <w:div w:id="1595284388">
                                                                              <w:marLeft w:val="0"/>
                                                                              <w:marRight w:val="0"/>
                                                                              <w:marTop w:val="0"/>
                                                                              <w:marBottom w:val="0"/>
                                                                              <w:divBdr>
                                                                                <w:top w:val="none" w:sz="0" w:space="0" w:color="auto"/>
                                                                                <w:left w:val="none" w:sz="0" w:space="0" w:color="auto"/>
                                                                                <w:bottom w:val="none" w:sz="0" w:space="0" w:color="auto"/>
                                                                                <w:right w:val="none" w:sz="0" w:space="0" w:color="auto"/>
                                                                              </w:divBdr>
                                                                            </w:div>
                                                                            <w:div w:id="21134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08556899">
      <w:bodyDiv w:val="1"/>
      <w:marLeft w:val="0"/>
      <w:marRight w:val="0"/>
      <w:marTop w:val="0"/>
      <w:marBottom w:val="0"/>
      <w:divBdr>
        <w:top w:val="none" w:sz="0" w:space="0" w:color="auto"/>
        <w:left w:val="none" w:sz="0" w:space="0" w:color="auto"/>
        <w:bottom w:val="none" w:sz="0" w:space="0" w:color="auto"/>
        <w:right w:val="none" w:sz="0" w:space="0" w:color="auto"/>
      </w:divBdr>
      <w:divsChild>
        <w:div w:id="1130512474">
          <w:marLeft w:val="0"/>
          <w:marRight w:val="0"/>
          <w:marTop w:val="0"/>
          <w:marBottom w:val="0"/>
          <w:divBdr>
            <w:top w:val="none" w:sz="0" w:space="0" w:color="auto"/>
            <w:left w:val="none" w:sz="0" w:space="0" w:color="auto"/>
            <w:bottom w:val="none" w:sz="0" w:space="0" w:color="auto"/>
            <w:right w:val="none" w:sz="0" w:space="0" w:color="auto"/>
          </w:divBdr>
          <w:divsChild>
            <w:div w:id="1098410020">
              <w:marLeft w:val="0"/>
              <w:marRight w:val="0"/>
              <w:marTop w:val="0"/>
              <w:marBottom w:val="0"/>
              <w:divBdr>
                <w:top w:val="none" w:sz="0" w:space="0" w:color="auto"/>
                <w:left w:val="none" w:sz="0" w:space="0" w:color="auto"/>
                <w:bottom w:val="none" w:sz="0" w:space="0" w:color="auto"/>
                <w:right w:val="none" w:sz="0" w:space="0" w:color="auto"/>
              </w:divBdr>
            </w:div>
          </w:divsChild>
        </w:div>
        <w:div w:id="3628787">
          <w:marLeft w:val="0"/>
          <w:marRight w:val="0"/>
          <w:marTop w:val="0"/>
          <w:marBottom w:val="0"/>
          <w:divBdr>
            <w:top w:val="none" w:sz="0" w:space="0" w:color="auto"/>
            <w:left w:val="none" w:sz="0" w:space="0" w:color="auto"/>
            <w:bottom w:val="none" w:sz="0" w:space="0" w:color="auto"/>
            <w:right w:val="none" w:sz="0" w:space="0" w:color="auto"/>
          </w:divBdr>
          <w:divsChild>
            <w:div w:id="151456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8566">
      <w:bodyDiv w:val="1"/>
      <w:marLeft w:val="0"/>
      <w:marRight w:val="0"/>
      <w:marTop w:val="0"/>
      <w:marBottom w:val="0"/>
      <w:divBdr>
        <w:top w:val="none" w:sz="0" w:space="0" w:color="auto"/>
        <w:left w:val="none" w:sz="0" w:space="0" w:color="auto"/>
        <w:bottom w:val="none" w:sz="0" w:space="0" w:color="auto"/>
        <w:right w:val="none" w:sz="0" w:space="0" w:color="auto"/>
      </w:divBdr>
      <w:divsChild>
        <w:div w:id="1445271865">
          <w:marLeft w:val="0"/>
          <w:marRight w:val="0"/>
          <w:marTop w:val="0"/>
          <w:marBottom w:val="0"/>
          <w:divBdr>
            <w:top w:val="none" w:sz="0" w:space="0" w:color="auto"/>
            <w:left w:val="none" w:sz="0" w:space="0" w:color="auto"/>
            <w:bottom w:val="none" w:sz="0" w:space="0" w:color="auto"/>
            <w:right w:val="none" w:sz="0" w:space="0" w:color="auto"/>
          </w:divBdr>
          <w:divsChild>
            <w:div w:id="2033141390">
              <w:marLeft w:val="0"/>
              <w:marRight w:val="0"/>
              <w:marTop w:val="0"/>
              <w:marBottom w:val="0"/>
              <w:divBdr>
                <w:top w:val="none" w:sz="0" w:space="0" w:color="auto"/>
                <w:left w:val="none" w:sz="0" w:space="0" w:color="auto"/>
                <w:bottom w:val="none" w:sz="0" w:space="0" w:color="auto"/>
                <w:right w:val="none" w:sz="0" w:space="0" w:color="auto"/>
              </w:divBdr>
              <w:divsChild>
                <w:div w:id="1387990734">
                  <w:marLeft w:val="0"/>
                  <w:marRight w:val="0"/>
                  <w:marTop w:val="0"/>
                  <w:marBottom w:val="0"/>
                  <w:divBdr>
                    <w:top w:val="none" w:sz="0" w:space="0" w:color="auto"/>
                    <w:left w:val="none" w:sz="0" w:space="0" w:color="auto"/>
                    <w:bottom w:val="none" w:sz="0" w:space="0" w:color="auto"/>
                    <w:right w:val="none" w:sz="0" w:space="0" w:color="auto"/>
                  </w:divBdr>
                  <w:divsChild>
                    <w:div w:id="1985045023">
                      <w:marLeft w:val="0"/>
                      <w:marRight w:val="0"/>
                      <w:marTop w:val="0"/>
                      <w:marBottom w:val="0"/>
                      <w:divBdr>
                        <w:top w:val="none" w:sz="0" w:space="0" w:color="auto"/>
                        <w:left w:val="none" w:sz="0" w:space="0" w:color="auto"/>
                        <w:bottom w:val="none" w:sz="0" w:space="0" w:color="auto"/>
                        <w:right w:val="none" w:sz="0" w:space="0" w:color="auto"/>
                      </w:divBdr>
                      <w:divsChild>
                        <w:div w:id="1037588002">
                          <w:marLeft w:val="0"/>
                          <w:marRight w:val="0"/>
                          <w:marTop w:val="75"/>
                          <w:marBottom w:val="0"/>
                          <w:divBdr>
                            <w:top w:val="none" w:sz="0" w:space="0" w:color="auto"/>
                            <w:left w:val="none" w:sz="0" w:space="0" w:color="auto"/>
                            <w:bottom w:val="none" w:sz="0" w:space="0" w:color="auto"/>
                            <w:right w:val="none" w:sz="0" w:space="0" w:color="auto"/>
                          </w:divBdr>
                          <w:divsChild>
                            <w:div w:id="845750653">
                              <w:marLeft w:val="0"/>
                              <w:marRight w:val="0"/>
                              <w:marTop w:val="0"/>
                              <w:marBottom w:val="0"/>
                              <w:divBdr>
                                <w:top w:val="none" w:sz="0" w:space="0" w:color="auto"/>
                                <w:left w:val="none" w:sz="0" w:space="0" w:color="auto"/>
                                <w:bottom w:val="none" w:sz="0" w:space="0" w:color="auto"/>
                                <w:right w:val="none" w:sz="0" w:space="0" w:color="auto"/>
                              </w:divBdr>
                            </w:div>
                            <w:div w:id="10617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0250148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izquotes.com/quote/128364" TargetMode="External"/><Relationship Id="rId4" Type="http://schemas.openxmlformats.org/officeDocument/2006/relationships/hyperlink" Target="http://izquotes.com/quote/216936" TargetMode="External"/><Relationship Id="rId1" Type="http://schemas.openxmlformats.org/officeDocument/2006/relationships/hyperlink" Target="http://www.legacy.com/life-and-death/the-antebellum-era.html" TargetMode="External"/><Relationship Id="rId2" Type="http://schemas.openxmlformats.org/officeDocument/2006/relationships/hyperlink" Target="http://countryeconomy.com/demography/life-expectancy/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463C722-DD6E-3E49-9945-091135B8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1471</Words>
  <Characters>8387</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3</cp:revision>
  <dcterms:created xsi:type="dcterms:W3CDTF">2016-11-07T08:45:00Z</dcterms:created>
  <dcterms:modified xsi:type="dcterms:W3CDTF">2016-11-07T08:45:00Z</dcterms:modified>
</cp:coreProperties>
</file>